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7AD4" w14:textId="3AEB69FA" w:rsidR="008B7A27" w:rsidRDefault="008B7A27" w:rsidP="008B7A27">
      <w:pPr>
        <w:spacing w:after="0" w:line="240" w:lineRule="auto"/>
        <w:rPr>
          <w:rFonts w:ascii="Times New Roman" w:eastAsia="Times New Roman" w:hAnsi="Times New Roman" w:cs="Times New Roman"/>
          <w:b/>
          <w:bCs/>
          <w:sz w:val="28"/>
          <w:szCs w:val="24"/>
        </w:rPr>
      </w:pPr>
      <w:r w:rsidRPr="008B7A27">
        <w:rPr>
          <w:rFonts w:ascii="Times New Roman" w:eastAsia="Times New Roman" w:hAnsi="Times New Roman" w:cs="Times New Roman"/>
          <w:b/>
          <w:sz w:val="24"/>
          <w:szCs w:val="24"/>
        </w:rPr>
        <w:t>PBV Project Name</w:t>
      </w:r>
      <w:r w:rsidR="00CF555A">
        <w:rPr>
          <w:rFonts w:ascii="Times New Roman" w:eastAsia="Times New Roman" w:hAnsi="Times New Roman" w:cs="Times New Roman"/>
          <w:b/>
          <w:bCs/>
          <w:sz w:val="28"/>
          <w:szCs w:val="24"/>
        </w:rPr>
        <w:t xml:space="preserve">: </w:t>
      </w:r>
      <w:sdt>
        <w:sdtPr>
          <w:rPr>
            <w:rFonts w:ascii="Times New Roman" w:eastAsia="Times New Roman" w:hAnsi="Times New Roman" w:cs="Times New Roman"/>
            <w:b/>
            <w:bCs/>
            <w:sz w:val="24"/>
            <w:szCs w:val="24"/>
          </w:rPr>
          <w:id w:val="787242174"/>
          <w:placeholder>
            <w:docPart w:val="DefaultPlaceholder_1082065158"/>
          </w:placeholder>
          <w:showingPlcHdr/>
          <w:text/>
        </w:sdtPr>
        <w:sdtEndPr/>
        <w:sdtContent>
          <w:r w:rsidR="00092A49" w:rsidRPr="00CC60A1">
            <w:rPr>
              <w:rStyle w:val="PlaceholderText"/>
            </w:rPr>
            <w:t>Click here to enter text.</w:t>
          </w:r>
        </w:sdtContent>
      </w:sdt>
    </w:p>
    <w:p w14:paraId="087D7AD5" w14:textId="77777777" w:rsidR="00114438" w:rsidRPr="008B7A27" w:rsidRDefault="00114438" w:rsidP="008B7A27">
      <w:pPr>
        <w:spacing w:after="0" w:line="240" w:lineRule="auto"/>
        <w:rPr>
          <w:rFonts w:ascii="Times New Roman" w:eastAsia="Times New Roman" w:hAnsi="Times New Roman" w:cs="Times New Roman"/>
          <w:b/>
          <w:bCs/>
          <w:sz w:val="24"/>
          <w:szCs w:val="24"/>
          <w:u w:val="single"/>
        </w:rPr>
      </w:pPr>
    </w:p>
    <w:p w14:paraId="087D7AD6" w14:textId="57DF1952" w:rsidR="008B7A27" w:rsidRPr="008B7A27" w:rsidRDefault="008B7A27" w:rsidP="008B7A27">
      <w:pPr>
        <w:spacing w:after="0" w:line="240" w:lineRule="auto"/>
        <w:rPr>
          <w:rFonts w:ascii="Times New Roman" w:eastAsia="Times New Roman" w:hAnsi="Times New Roman" w:cs="Times New Roman"/>
          <w:b/>
          <w:bCs/>
          <w:sz w:val="24"/>
          <w:szCs w:val="24"/>
        </w:rPr>
      </w:pPr>
      <w:r w:rsidRPr="008B7A27">
        <w:rPr>
          <w:rFonts w:ascii="Times New Roman" w:eastAsia="Times New Roman" w:hAnsi="Times New Roman" w:cs="Times New Roman"/>
          <w:b/>
          <w:bCs/>
          <w:sz w:val="24"/>
          <w:szCs w:val="24"/>
        </w:rPr>
        <w:t>Property Address</w:t>
      </w:r>
      <w:r w:rsidR="00CF555A">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243950362"/>
          <w:placeholder>
            <w:docPart w:val="DefaultPlaceholder_1082065158"/>
          </w:placeholder>
          <w:showingPlcHdr/>
          <w:text/>
        </w:sdtPr>
        <w:sdtEndPr/>
        <w:sdtContent>
          <w:r w:rsidR="00092A49" w:rsidRPr="00CC60A1">
            <w:rPr>
              <w:rStyle w:val="PlaceholderText"/>
            </w:rPr>
            <w:t>Click here to enter text.</w:t>
          </w:r>
        </w:sdtContent>
      </w:sdt>
    </w:p>
    <w:p w14:paraId="087D7AD7" w14:textId="77777777" w:rsidR="008B7A27" w:rsidRDefault="008B7A27" w:rsidP="008B7A27">
      <w:pPr>
        <w:spacing w:after="0" w:line="240" w:lineRule="auto"/>
        <w:rPr>
          <w:rFonts w:ascii="Times New Roman" w:eastAsia="Times New Roman" w:hAnsi="Times New Roman" w:cs="Times New Roman"/>
          <w:b/>
          <w:bCs/>
          <w:sz w:val="24"/>
          <w:szCs w:val="24"/>
          <w:u w:val="single"/>
        </w:rPr>
      </w:pPr>
      <w:bookmarkStart w:id="0" w:name="_GoBack"/>
      <w:bookmarkEnd w:id="0"/>
    </w:p>
    <w:p w14:paraId="087D7AD8" w14:textId="45176242" w:rsidR="008B7A27" w:rsidRPr="008B7A27" w:rsidRDefault="008B7A27" w:rsidP="008B7A27">
      <w:pPr>
        <w:spacing w:after="0" w:line="240" w:lineRule="auto"/>
        <w:rPr>
          <w:rFonts w:ascii="Times New Roman" w:eastAsia="Times New Roman" w:hAnsi="Times New Roman" w:cs="Times New Roman"/>
          <w:b/>
          <w:bCs/>
          <w:sz w:val="24"/>
          <w:szCs w:val="24"/>
        </w:rPr>
      </w:pPr>
      <w:r w:rsidRPr="008B7A27">
        <w:rPr>
          <w:rFonts w:ascii="Times New Roman" w:eastAsia="Times New Roman" w:hAnsi="Times New Roman" w:cs="Times New Roman"/>
          <w:b/>
          <w:bCs/>
          <w:sz w:val="24"/>
          <w:szCs w:val="24"/>
        </w:rPr>
        <w:t>PBV Type</w:t>
      </w:r>
      <w:r w:rsidR="00CF555A">
        <w:rPr>
          <w:rFonts w:ascii="Times New Roman" w:eastAsia="Times New Roman" w:hAnsi="Times New Roman" w:cs="Times New Roman"/>
          <w:b/>
          <w:bCs/>
          <w:sz w:val="24"/>
          <w:szCs w:val="24"/>
        </w:rPr>
        <w:t>:</w:t>
      </w:r>
    </w:p>
    <w:p w14:paraId="087D7AD9" w14:textId="77777777" w:rsidR="008B7A27" w:rsidRPr="0002023A" w:rsidRDefault="008B7A27" w:rsidP="008B7A27">
      <w:pPr>
        <w:spacing w:after="0" w:line="240" w:lineRule="auto"/>
        <w:rPr>
          <w:rFonts w:ascii="Times New Roman" w:eastAsia="Times New Roman" w:hAnsi="Times New Roman" w:cs="Times New Roman"/>
          <w:b/>
          <w:bCs/>
          <w:sz w:val="24"/>
          <w:szCs w:val="24"/>
        </w:rPr>
      </w:pPr>
    </w:p>
    <w:p w14:paraId="087D7ADA" w14:textId="77777777" w:rsidR="008B7A27" w:rsidRPr="00CF555A" w:rsidRDefault="0066339D" w:rsidP="0002023A">
      <w:pPr>
        <w:pStyle w:val="ListParagraph"/>
        <w:spacing w:after="0" w:line="240" w:lineRule="auto"/>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2125033070"/>
          <w14:checkbox>
            <w14:checked w14:val="0"/>
            <w14:checkedState w14:val="2612" w14:font="MS Gothic"/>
            <w14:uncheckedState w14:val="2610" w14:font="MS Gothic"/>
          </w14:checkbox>
        </w:sdtPr>
        <w:sdtEndPr/>
        <w:sdtContent>
          <w:r w:rsidR="0002023A" w:rsidRPr="00CF555A">
            <w:rPr>
              <w:rFonts w:ascii="MS Gothic" w:eastAsia="MS Gothic" w:hAnsi="MS Gothic" w:cs="Times New Roman" w:hint="eastAsia"/>
              <w:bCs/>
              <w:sz w:val="24"/>
              <w:szCs w:val="24"/>
            </w:rPr>
            <w:t>☐</w:t>
          </w:r>
        </w:sdtContent>
      </w:sdt>
      <w:r w:rsidR="0002023A" w:rsidRPr="00CF555A">
        <w:rPr>
          <w:rFonts w:ascii="Times New Roman" w:eastAsia="Times New Roman" w:hAnsi="Times New Roman" w:cs="Times New Roman"/>
          <w:bCs/>
          <w:sz w:val="24"/>
          <w:szCs w:val="24"/>
        </w:rPr>
        <w:t xml:space="preserve">   E</w:t>
      </w:r>
      <w:r w:rsidR="008B7A27" w:rsidRPr="00CF555A">
        <w:rPr>
          <w:rFonts w:ascii="Times New Roman" w:eastAsia="Times New Roman" w:hAnsi="Times New Roman" w:cs="Times New Roman"/>
          <w:bCs/>
          <w:sz w:val="24"/>
          <w:szCs w:val="24"/>
        </w:rPr>
        <w:t>xisting</w:t>
      </w:r>
    </w:p>
    <w:p w14:paraId="087D7ADB" w14:textId="77777777" w:rsidR="008B7A27" w:rsidRPr="00CF555A" w:rsidRDefault="0066339D" w:rsidP="0002023A">
      <w:pPr>
        <w:pStyle w:val="ListParagraph"/>
        <w:spacing w:after="0" w:line="240" w:lineRule="auto"/>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2062293446"/>
          <w14:checkbox>
            <w14:checked w14:val="0"/>
            <w14:checkedState w14:val="2612" w14:font="MS Gothic"/>
            <w14:uncheckedState w14:val="2610" w14:font="MS Gothic"/>
          </w14:checkbox>
        </w:sdtPr>
        <w:sdtEndPr/>
        <w:sdtContent>
          <w:r w:rsidR="0002023A" w:rsidRPr="00CF555A">
            <w:rPr>
              <w:rFonts w:ascii="MS Gothic" w:eastAsia="MS Gothic" w:hAnsi="MS Gothic" w:cs="Times New Roman" w:hint="eastAsia"/>
              <w:bCs/>
              <w:sz w:val="24"/>
              <w:szCs w:val="24"/>
            </w:rPr>
            <w:t>☐</w:t>
          </w:r>
        </w:sdtContent>
      </w:sdt>
      <w:r w:rsidR="0002023A" w:rsidRPr="00CF555A">
        <w:rPr>
          <w:rFonts w:ascii="Times New Roman" w:eastAsia="Times New Roman" w:hAnsi="Times New Roman" w:cs="Times New Roman"/>
          <w:bCs/>
          <w:sz w:val="24"/>
          <w:szCs w:val="24"/>
        </w:rPr>
        <w:t xml:space="preserve">   </w:t>
      </w:r>
      <w:r w:rsidR="008B7A27" w:rsidRPr="00CF555A">
        <w:rPr>
          <w:rFonts w:ascii="Times New Roman" w:eastAsia="Times New Roman" w:hAnsi="Times New Roman" w:cs="Times New Roman"/>
          <w:bCs/>
          <w:sz w:val="24"/>
          <w:szCs w:val="24"/>
        </w:rPr>
        <w:t>Rehabilitation</w:t>
      </w:r>
    </w:p>
    <w:p w14:paraId="087D7ADC" w14:textId="0B06B3EB" w:rsidR="008B7A27" w:rsidRPr="00CF555A" w:rsidRDefault="0066339D" w:rsidP="0002023A">
      <w:pPr>
        <w:pStyle w:val="ListParagraph"/>
        <w:spacing w:after="0" w:line="240" w:lineRule="auto"/>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956907197"/>
          <w14:checkbox>
            <w14:checked w14:val="0"/>
            <w14:checkedState w14:val="2612" w14:font="MS Gothic"/>
            <w14:uncheckedState w14:val="2610" w14:font="MS Gothic"/>
          </w14:checkbox>
        </w:sdtPr>
        <w:sdtEndPr/>
        <w:sdtContent>
          <w:r w:rsidR="00092A49">
            <w:rPr>
              <w:rFonts w:ascii="MS Gothic" w:eastAsia="MS Gothic" w:hAnsi="MS Gothic" w:cs="Times New Roman" w:hint="eastAsia"/>
              <w:bCs/>
              <w:sz w:val="24"/>
              <w:szCs w:val="24"/>
            </w:rPr>
            <w:t>☐</w:t>
          </w:r>
        </w:sdtContent>
      </w:sdt>
      <w:r w:rsidR="0002023A" w:rsidRPr="00CF555A">
        <w:rPr>
          <w:rFonts w:ascii="Times New Roman" w:eastAsia="Times New Roman" w:hAnsi="Times New Roman" w:cs="Times New Roman"/>
          <w:bCs/>
          <w:sz w:val="24"/>
          <w:szCs w:val="24"/>
        </w:rPr>
        <w:t xml:space="preserve">   </w:t>
      </w:r>
      <w:r w:rsidR="008B7A27" w:rsidRPr="00CF555A">
        <w:rPr>
          <w:rFonts w:ascii="Times New Roman" w:eastAsia="Times New Roman" w:hAnsi="Times New Roman" w:cs="Times New Roman"/>
          <w:bCs/>
          <w:sz w:val="24"/>
          <w:szCs w:val="24"/>
        </w:rPr>
        <w:t>New Construction</w:t>
      </w:r>
    </w:p>
    <w:p w14:paraId="087D7ADD" w14:textId="77777777" w:rsidR="008B7A27" w:rsidRPr="008B7A27" w:rsidRDefault="008B7A27" w:rsidP="008B7A27">
      <w:pPr>
        <w:spacing w:after="0" w:line="240" w:lineRule="auto"/>
        <w:rPr>
          <w:rFonts w:ascii="Times New Roman" w:eastAsia="Times New Roman" w:hAnsi="Times New Roman" w:cs="Times New Roman"/>
          <w:b/>
          <w:bCs/>
          <w:sz w:val="24"/>
          <w:szCs w:val="24"/>
          <w:u w:val="single"/>
        </w:rPr>
      </w:pPr>
    </w:p>
    <w:p w14:paraId="1B8D7B63" w14:textId="77777777" w:rsidR="00CF555A" w:rsidRDefault="008B7A27" w:rsidP="008B7A27">
      <w:pPr>
        <w:spacing w:after="0" w:line="240" w:lineRule="auto"/>
        <w:rPr>
          <w:rFonts w:ascii="Times New Roman" w:eastAsia="Times New Roman" w:hAnsi="Times New Roman" w:cs="Times New Roman"/>
          <w:b/>
          <w:bCs/>
          <w:sz w:val="24"/>
          <w:szCs w:val="24"/>
        </w:rPr>
      </w:pPr>
      <w:r w:rsidRPr="008B7A27">
        <w:rPr>
          <w:rFonts w:ascii="Times New Roman" w:eastAsia="Times New Roman" w:hAnsi="Times New Roman" w:cs="Times New Roman"/>
          <w:b/>
          <w:bCs/>
          <w:sz w:val="24"/>
          <w:szCs w:val="24"/>
        </w:rPr>
        <w:t>Date AHAP</w:t>
      </w:r>
      <w:r>
        <w:rPr>
          <w:rFonts w:ascii="Times New Roman" w:eastAsia="Times New Roman" w:hAnsi="Times New Roman" w:cs="Times New Roman"/>
          <w:b/>
          <w:bCs/>
          <w:sz w:val="24"/>
          <w:szCs w:val="24"/>
        </w:rPr>
        <w:t xml:space="preserve"> if Rehab or NC</w:t>
      </w:r>
      <w:r w:rsidR="00CF555A">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228767930"/>
          <w:showingPlcHdr/>
          <w:date>
            <w:dateFormat w:val="M/d/yyyy"/>
            <w:lid w:val="en-US"/>
            <w:storeMappedDataAs w:val="dateTime"/>
            <w:calendar w:val="gregorian"/>
          </w:date>
        </w:sdtPr>
        <w:sdtEndPr/>
        <w:sdtContent>
          <w:r w:rsidR="00CF555A" w:rsidRPr="00CC60A1">
            <w:rPr>
              <w:rStyle w:val="PlaceholderText"/>
            </w:rPr>
            <w:t>Click here to enter a date.</w:t>
          </w:r>
        </w:sdtContent>
      </w:sdt>
      <w:r w:rsidR="00CF555A">
        <w:rPr>
          <w:rFonts w:ascii="Times New Roman" w:eastAsia="Times New Roman" w:hAnsi="Times New Roman" w:cs="Times New Roman"/>
          <w:b/>
          <w:bCs/>
          <w:sz w:val="24"/>
          <w:szCs w:val="24"/>
        </w:rPr>
        <w:tab/>
      </w:r>
      <w:r w:rsidR="00CF555A">
        <w:rPr>
          <w:rFonts w:ascii="Times New Roman" w:eastAsia="Times New Roman" w:hAnsi="Times New Roman" w:cs="Times New Roman"/>
          <w:b/>
          <w:bCs/>
          <w:sz w:val="24"/>
          <w:szCs w:val="24"/>
        </w:rPr>
        <w:tab/>
      </w:r>
    </w:p>
    <w:p w14:paraId="087D7ADE" w14:textId="6841973A" w:rsidR="008B7A27" w:rsidRPr="008B7A27" w:rsidRDefault="008B7A27" w:rsidP="008B7A27">
      <w:pPr>
        <w:spacing w:after="0" w:line="240" w:lineRule="auto"/>
        <w:rPr>
          <w:rFonts w:ascii="Times New Roman" w:eastAsia="Times New Roman" w:hAnsi="Times New Roman" w:cs="Times New Roman"/>
          <w:b/>
          <w:bCs/>
          <w:sz w:val="24"/>
          <w:szCs w:val="24"/>
        </w:rPr>
      </w:pPr>
      <w:r w:rsidRPr="008B7A27">
        <w:rPr>
          <w:rFonts w:ascii="Times New Roman" w:eastAsia="Times New Roman" w:hAnsi="Times New Roman" w:cs="Times New Roman"/>
          <w:b/>
          <w:bCs/>
          <w:sz w:val="24"/>
          <w:szCs w:val="24"/>
        </w:rPr>
        <w:t xml:space="preserve">Date HAP Contract </w:t>
      </w:r>
      <w:r w:rsidR="00CF555A">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727418614"/>
          <w:showingPlcHdr/>
          <w:date>
            <w:dateFormat w:val="M/d/yyyy"/>
            <w:lid w:val="en-US"/>
            <w:storeMappedDataAs w:val="dateTime"/>
            <w:calendar w:val="gregorian"/>
          </w:date>
        </w:sdtPr>
        <w:sdtEndPr/>
        <w:sdtContent>
          <w:r w:rsidR="00CF555A" w:rsidRPr="00CC60A1">
            <w:rPr>
              <w:rStyle w:val="PlaceholderText"/>
            </w:rPr>
            <w:t>Click here to enter a date.</w:t>
          </w:r>
        </w:sdtContent>
      </w:sdt>
    </w:p>
    <w:p w14:paraId="087D7ADF" w14:textId="77777777" w:rsidR="008B7A27" w:rsidRDefault="008B7A27" w:rsidP="008B7A27">
      <w:pPr>
        <w:spacing w:after="0" w:line="240" w:lineRule="auto"/>
        <w:rPr>
          <w:rFonts w:ascii="Times New Roman" w:eastAsia="Times New Roman" w:hAnsi="Times New Roman" w:cs="Times New Roman"/>
          <w:b/>
          <w:bCs/>
          <w:sz w:val="24"/>
          <w:szCs w:val="24"/>
          <w:u w:val="single"/>
        </w:rPr>
      </w:pPr>
    </w:p>
    <w:p w14:paraId="087D7AE0" w14:textId="0E6DB077" w:rsidR="0002023A" w:rsidRDefault="0002023A" w:rsidP="008B7A27">
      <w:pPr>
        <w:spacing w:after="0" w:line="240" w:lineRule="auto"/>
        <w:rPr>
          <w:rFonts w:ascii="Times New Roman" w:eastAsia="Times New Roman" w:hAnsi="Times New Roman" w:cs="Times New Roman"/>
          <w:b/>
          <w:bCs/>
          <w:sz w:val="24"/>
          <w:szCs w:val="24"/>
          <w:u w:val="single"/>
        </w:rPr>
      </w:pPr>
      <w:r w:rsidRPr="0002023A">
        <w:rPr>
          <w:rFonts w:ascii="Times New Roman" w:eastAsia="Times New Roman" w:hAnsi="Times New Roman" w:cs="Times New Roman"/>
          <w:b/>
          <w:bCs/>
          <w:sz w:val="24"/>
          <w:szCs w:val="24"/>
        </w:rPr>
        <w:t xml:space="preserve">Tax Credit </w:t>
      </w:r>
      <w:r w:rsidR="00CF555A">
        <w:rPr>
          <w:rFonts w:ascii="Times New Roman" w:eastAsia="Times New Roman" w:hAnsi="Times New Roman" w:cs="Times New Roman"/>
          <w:b/>
          <w:bCs/>
          <w:sz w:val="24"/>
          <w:szCs w:val="24"/>
        </w:rPr>
        <w:t xml:space="preserve">Property:  </w:t>
      </w:r>
      <w:sdt>
        <w:sdtPr>
          <w:rPr>
            <w:rFonts w:ascii="Times New Roman" w:eastAsia="Times New Roman" w:hAnsi="Times New Roman" w:cs="Times New Roman"/>
            <w:bCs/>
            <w:sz w:val="24"/>
            <w:szCs w:val="24"/>
          </w:rPr>
          <w:id w:val="21598790"/>
          <w14:checkbox>
            <w14:checked w14:val="0"/>
            <w14:checkedState w14:val="2612" w14:font="MS Gothic"/>
            <w14:uncheckedState w14:val="2610" w14:font="MS Gothic"/>
          </w14:checkbox>
        </w:sdtPr>
        <w:sdtEndPr/>
        <w:sdtContent>
          <w:r w:rsidR="00092A49">
            <w:rPr>
              <w:rFonts w:ascii="MS Gothic" w:eastAsia="MS Gothic" w:hAnsi="MS Gothic" w:cs="Times New Roman" w:hint="eastAsia"/>
              <w:bCs/>
              <w:sz w:val="24"/>
              <w:szCs w:val="24"/>
            </w:rPr>
            <w:t>☐</w:t>
          </w:r>
        </w:sdtContent>
      </w:sdt>
      <w:r w:rsidR="00CF555A" w:rsidRPr="00CF555A">
        <w:rPr>
          <w:rFonts w:ascii="Times New Roman" w:eastAsia="Times New Roman" w:hAnsi="Times New Roman" w:cs="Times New Roman"/>
          <w:bCs/>
          <w:sz w:val="24"/>
          <w:szCs w:val="24"/>
        </w:rPr>
        <w:t xml:space="preserve"> Yes  </w:t>
      </w:r>
      <w:r w:rsidR="00CF555A" w:rsidRPr="00CF555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1129668781"/>
          <w14:checkbox>
            <w14:checked w14:val="0"/>
            <w14:checkedState w14:val="2612" w14:font="MS Gothic"/>
            <w14:uncheckedState w14:val="2610" w14:font="MS Gothic"/>
          </w14:checkbox>
        </w:sdtPr>
        <w:sdtEndPr/>
        <w:sdtContent>
          <w:r w:rsidR="00CF555A" w:rsidRPr="00CF555A">
            <w:rPr>
              <w:rFonts w:ascii="MS Gothic" w:eastAsia="MS Gothic" w:hAnsi="MS Gothic" w:cs="Times New Roman" w:hint="eastAsia"/>
              <w:bCs/>
              <w:sz w:val="24"/>
              <w:szCs w:val="24"/>
            </w:rPr>
            <w:t>☐</w:t>
          </w:r>
        </w:sdtContent>
      </w:sdt>
      <w:r w:rsidR="00CF555A" w:rsidRPr="00CF555A">
        <w:rPr>
          <w:rFonts w:ascii="Times New Roman" w:eastAsia="Times New Roman" w:hAnsi="Times New Roman" w:cs="Times New Roman"/>
          <w:bCs/>
          <w:sz w:val="24"/>
          <w:szCs w:val="24"/>
        </w:rPr>
        <w:t xml:space="preserve"> No</w:t>
      </w:r>
    </w:p>
    <w:p w14:paraId="087D7AE1" w14:textId="77777777" w:rsidR="008B7A27" w:rsidRPr="008B7A27" w:rsidRDefault="008B7A27" w:rsidP="008B7A27">
      <w:pPr>
        <w:spacing w:after="0" w:line="240" w:lineRule="auto"/>
        <w:rPr>
          <w:rFonts w:ascii="Times New Roman" w:eastAsia="Times New Roman" w:hAnsi="Times New Roman" w:cs="Times New Roman"/>
          <w:b/>
          <w:bCs/>
          <w:sz w:val="24"/>
          <w:szCs w:val="24"/>
          <w:u w:val="single"/>
        </w:rPr>
      </w:pPr>
    </w:p>
    <w:tbl>
      <w:tblPr>
        <w:tblW w:w="104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88"/>
        <w:gridCol w:w="810"/>
        <w:gridCol w:w="810"/>
        <w:gridCol w:w="810"/>
        <w:gridCol w:w="810"/>
        <w:gridCol w:w="810"/>
        <w:gridCol w:w="900"/>
        <w:gridCol w:w="1620"/>
      </w:tblGrid>
      <w:tr w:rsidR="004E589F" w:rsidRPr="008B7A27" w14:paraId="087D7AE9" w14:textId="77777777" w:rsidTr="004E589F">
        <w:tc>
          <w:tcPr>
            <w:tcW w:w="3888" w:type="dxa"/>
            <w:tcBorders>
              <w:right w:val="single" w:sz="6" w:space="0" w:color="FFFFFF"/>
            </w:tcBorders>
            <w:shd w:val="solid" w:color="000080" w:fill="FFFFFF"/>
          </w:tcPr>
          <w:p w14:paraId="087D7AE2" w14:textId="77777777" w:rsidR="004E589F" w:rsidRPr="008B7A27" w:rsidRDefault="004E589F" w:rsidP="008B7A27">
            <w:pPr>
              <w:spacing w:after="0" w:line="240" w:lineRule="auto"/>
              <w:rPr>
                <w:rFonts w:ascii="Times New Roman" w:eastAsia="Times New Roman" w:hAnsi="Times New Roman" w:cs="Times New Roman"/>
                <w:b/>
                <w:bCs/>
                <w:color w:val="FFFFFF"/>
                <w:sz w:val="24"/>
                <w:szCs w:val="24"/>
                <w:u w:val="single"/>
              </w:rPr>
            </w:pPr>
          </w:p>
        </w:tc>
        <w:tc>
          <w:tcPr>
            <w:tcW w:w="810" w:type="dxa"/>
            <w:tcBorders>
              <w:left w:val="single" w:sz="6" w:space="0" w:color="FFFFFF"/>
              <w:right w:val="single" w:sz="6" w:space="0" w:color="FFFFFF"/>
            </w:tcBorders>
            <w:shd w:val="solid" w:color="000080" w:fill="FFFFFF"/>
          </w:tcPr>
          <w:p w14:paraId="29267A18" w14:textId="68589852" w:rsidR="004E589F" w:rsidRPr="008B7A27" w:rsidRDefault="004E589F" w:rsidP="004E589F">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0 Br</w:t>
            </w:r>
          </w:p>
        </w:tc>
        <w:tc>
          <w:tcPr>
            <w:tcW w:w="810" w:type="dxa"/>
            <w:tcBorders>
              <w:top w:val="single" w:sz="6" w:space="0" w:color="FFFFFF"/>
              <w:left w:val="single" w:sz="6" w:space="0" w:color="FFFFFF"/>
              <w:bottom w:val="single" w:sz="6" w:space="0" w:color="FFFFFF"/>
              <w:right w:val="single" w:sz="6" w:space="0" w:color="FFFFFF"/>
            </w:tcBorders>
            <w:shd w:val="solid" w:color="000080" w:fill="FFFFFF"/>
          </w:tcPr>
          <w:p w14:paraId="087D7AE3" w14:textId="50535D13" w:rsidR="004E589F" w:rsidRPr="008B7A27" w:rsidRDefault="004E589F" w:rsidP="008B7A27">
            <w:pPr>
              <w:spacing w:after="0" w:line="240" w:lineRule="auto"/>
              <w:jc w:val="center"/>
              <w:rPr>
                <w:rFonts w:ascii="Times New Roman" w:eastAsia="Times New Roman" w:hAnsi="Times New Roman" w:cs="Times New Roman"/>
                <w:b/>
                <w:bCs/>
                <w:color w:val="FFFFFF"/>
                <w:sz w:val="24"/>
                <w:szCs w:val="24"/>
              </w:rPr>
            </w:pPr>
            <w:r w:rsidRPr="008B7A27">
              <w:rPr>
                <w:rFonts w:ascii="Times New Roman" w:eastAsia="Times New Roman" w:hAnsi="Times New Roman" w:cs="Times New Roman"/>
                <w:b/>
                <w:bCs/>
                <w:color w:val="FFFFFF"/>
                <w:sz w:val="24"/>
                <w:szCs w:val="24"/>
              </w:rPr>
              <w:t>1 Br</w:t>
            </w:r>
          </w:p>
        </w:tc>
        <w:tc>
          <w:tcPr>
            <w:tcW w:w="810" w:type="dxa"/>
            <w:tcBorders>
              <w:top w:val="single" w:sz="6" w:space="0" w:color="FFFFFF"/>
              <w:left w:val="single" w:sz="6" w:space="0" w:color="FFFFFF"/>
              <w:bottom w:val="single" w:sz="6" w:space="0" w:color="FFFFFF"/>
              <w:right w:val="single" w:sz="6" w:space="0" w:color="FFFFFF"/>
            </w:tcBorders>
            <w:shd w:val="solid" w:color="000080" w:fill="FFFFFF"/>
          </w:tcPr>
          <w:p w14:paraId="087D7AE4" w14:textId="77777777" w:rsidR="004E589F" w:rsidRPr="008B7A27" w:rsidRDefault="004E589F" w:rsidP="008B7A27">
            <w:pPr>
              <w:spacing w:after="0" w:line="240" w:lineRule="auto"/>
              <w:jc w:val="center"/>
              <w:rPr>
                <w:rFonts w:ascii="Times New Roman" w:eastAsia="Times New Roman" w:hAnsi="Times New Roman" w:cs="Times New Roman"/>
                <w:b/>
                <w:bCs/>
                <w:color w:val="FFFFFF"/>
                <w:sz w:val="24"/>
                <w:szCs w:val="24"/>
              </w:rPr>
            </w:pPr>
            <w:r w:rsidRPr="008B7A27">
              <w:rPr>
                <w:rFonts w:ascii="Times New Roman" w:eastAsia="Times New Roman" w:hAnsi="Times New Roman" w:cs="Times New Roman"/>
                <w:b/>
                <w:bCs/>
                <w:color w:val="FFFFFF"/>
                <w:sz w:val="24"/>
                <w:szCs w:val="24"/>
              </w:rPr>
              <w:t>2 Br</w:t>
            </w:r>
          </w:p>
        </w:tc>
        <w:tc>
          <w:tcPr>
            <w:tcW w:w="810" w:type="dxa"/>
            <w:tcBorders>
              <w:top w:val="single" w:sz="6" w:space="0" w:color="FFFFFF"/>
              <w:left w:val="single" w:sz="6" w:space="0" w:color="FFFFFF"/>
              <w:bottom w:val="single" w:sz="6" w:space="0" w:color="FFFFFF"/>
              <w:right w:val="single" w:sz="6" w:space="0" w:color="FFFFFF"/>
            </w:tcBorders>
            <w:shd w:val="solid" w:color="000080" w:fill="FFFFFF"/>
          </w:tcPr>
          <w:p w14:paraId="087D7AE5" w14:textId="77777777" w:rsidR="004E589F" w:rsidRPr="008B7A27" w:rsidRDefault="004E589F" w:rsidP="008B7A27">
            <w:pPr>
              <w:spacing w:after="0" w:line="240" w:lineRule="auto"/>
              <w:jc w:val="center"/>
              <w:rPr>
                <w:rFonts w:ascii="Times New Roman" w:eastAsia="Times New Roman" w:hAnsi="Times New Roman" w:cs="Times New Roman"/>
                <w:b/>
                <w:bCs/>
                <w:color w:val="FFFFFF"/>
                <w:sz w:val="24"/>
                <w:szCs w:val="24"/>
              </w:rPr>
            </w:pPr>
            <w:r w:rsidRPr="008B7A27">
              <w:rPr>
                <w:rFonts w:ascii="Times New Roman" w:eastAsia="Times New Roman" w:hAnsi="Times New Roman" w:cs="Times New Roman"/>
                <w:b/>
                <w:bCs/>
                <w:color w:val="FFFFFF"/>
                <w:sz w:val="24"/>
                <w:szCs w:val="24"/>
              </w:rPr>
              <w:t>3 Br</w:t>
            </w:r>
          </w:p>
        </w:tc>
        <w:tc>
          <w:tcPr>
            <w:tcW w:w="810" w:type="dxa"/>
            <w:tcBorders>
              <w:top w:val="single" w:sz="6" w:space="0" w:color="FFFFFF"/>
              <w:left w:val="single" w:sz="6" w:space="0" w:color="FFFFFF"/>
              <w:bottom w:val="single" w:sz="6" w:space="0" w:color="FFFFFF"/>
              <w:right w:val="single" w:sz="6" w:space="0" w:color="FFFFFF"/>
            </w:tcBorders>
            <w:shd w:val="solid" w:color="000080" w:fill="FFFFFF"/>
          </w:tcPr>
          <w:p w14:paraId="087D7AE6" w14:textId="77777777" w:rsidR="004E589F" w:rsidRPr="008B7A27" w:rsidRDefault="004E589F" w:rsidP="008B7A27">
            <w:pPr>
              <w:spacing w:after="0" w:line="240" w:lineRule="auto"/>
              <w:jc w:val="center"/>
              <w:rPr>
                <w:rFonts w:ascii="Times New Roman" w:eastAsia="Times New Roman" w:hAnsi="Times New Roman" w:cs="Times New Roman"/>
                <w:b/>
                <w:bCs/>
                <w:color w:val="FFFFFF"/>
                <w:sz w:val="24"/>
                <w:szCs w:val="24"/>
              </w:rPr>
            </w:pPr>
            <w:r w:rsidRPr="008B7A27">
              <w:rPr>
                <w:rFonts w:ascii="Times New Roman" w:eastAsia="Times New Roman" w:hAnsi="Times New Roman" w:cs="Times New Roman"/>
                <w:b/>
                <w:bCs/>
                <w:color w:val="FFFFFF"/>
                <w:sz w:val="24"/>
                <w:szCs w:val="24"/>
              </w:rPr>
              <w:t>4 Br</w:t>
            </w:r>
          </w:p>
        </w:tc>
        <w:tc>
          <w:tcPr>
            <w:tcW w:w="900" w:type="dxa"/>
            <w:tcBorders>
              <w:top w:val="single" w:sz="6" w:space="0" w:color="FFFFFF"/>
              <w:left w:val="single" w:sz="6" w:space="0" w:color="FFFFFF"/>
              <w:bottom w:val="single" w:sz="6" w:space="0" w:color="FFFFFF"/>
              <w:right w:val="single" w:sz="6" w:space="0" w:color="FFFFFF"/>
            </w:tcBorders>
            <w:shd w:val="solid" w:color="000080" w:fill="FFFFFF"/>
          </w:tcPr>
          <w:p w14:paraId="087D7AE7" w14:textId="77777777" w:rsidR="004E589F" w:rsidRPr="008B7A27" w:rsidRDefault="004E589F" w:rsidP="008B7A27">
            <w:pPr>
              <w:spacing w:after="0" w:line="240" w:lineRule="auto"/>
              <w:jc w:val="center"/>
              <w:rPr>
                <w:rFonts w:ascii="Times New Roman" w:eastAsia="Times New Roman" w:hAnsi="Times New Roman" w:cs="Times New Roman"/>
                <w:b/>
                <w:bCs/>
                <w:color w:val="FFFFFF"/>
                <w:sz w:val="24"/>
                <w:szCs w:val="24"/>
              </w:rPr>
            </w:pPr>
            <w:r w:rsidRPr="008B7A27">
              <w:rPr>
                <w:rFonts w:ascii="Times New Roman" w:eastAsia="Times New Roman" w:hAnsi="Times New Roman" w:cs="Times New Roman"/>
                <w:b/>
                <w:bCs/>
                <w:color w:val="FFFFFF"/>
                <w:sz w:val="24"/>
                <w:szCs w:val="24"/>
              </w:rPr>
              <w:t>5 Br</w:t>
            </w:r>
          </w:p>
        </w:tc>
        <w:tc>
          <w:tcPr>
            <w:tcW w:w="1620" w:type="dxa"/>
            <w:tcBorders>
              <w:top w:val="single" w:sz="6" w:space="0" w:color="FFFFFF"/>
              <w:left w:val="single" w:sz="6" w:space="0" w:color="FFFFFF"/>
              <w:bottom w:val="single" w:sz="6" w:space="0" w:color="FFFFFF"/>
              <w:right w:val="single" w:sz="6" w:space="0" w:color="FFFFFF"/>
            </w:tcBorders>
            <w:shd w:val="solid" w:color="000080" w:fill="FFFFFF"/>
          </w:tcPr>
          <w:p w14:paraId="087D7AE8" w14:textId="77777777" w:rsidR="004E589F" w:rsidRPr="008B7A27" w:rsidRDefault="004E589F" w:rsidP="004E589F">
            <w:pPr>
              <w:spacing w:after="0" w:line="240" w:lineRule="auto"/>
              <w:ind w:right="522"/>
              <w:jc w:val="center"/>
              <w:rPr>
                <w:rFonts w:ascii="Times New Roman" w:eastAsia="Times New Roman" w:hAnsi="Times New Roman" w:cs="Times New Roman"/>
                <w:b/>
                <w:bCs/>
                <w:color w:val="FFFFFF"/>
                <w:sz w:val="24"/>
                <w:szCs w:val="24"/>
              </w:rPr>
            </w:pPr>
            <w:r w:rsidRPr="008B7A27">
              <w:rPr>
                <w:rFonts w:ascii="Times New Roman" w:eastAsia="Times New Roman" w:hAnsi="Times New Roman" w:cs="Times New Roman"/>
                <w:b/>
                <w:bCs/>
                <w:color w:val="FFFFFF"/>
                <w:sz w:val="24"/>
                <w:szCs w:val="24"/>
              </w:rPr>
              <w:t>TOTAL</w:t>
            </w:r>
          </w:p>
        </w:tc>
      </w:tr>
      <w:tr w:rsidR="004E589F" w:rsidRPr="008B7A27" w14:paraId="087D7AF1" w14:textId="77777777" w:rsidTr="004E589F">
        <w:tc>
          <w:tcPr>
            <w:tcW w:w="3888" w:type="dxa"/>
          </w:tcPr>
          <w:p w14:paraId="087D7AEA" w14:textId="77777777"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Total Pro</w:t>
            </w:r>
            <w:r>
              <w:rPr>
                <w:rFonts w:ascii="Times New Roman" w:eastAsia="Times New Roman" w:hAnsi="Times New Roman" w:cs="Times New Roman"/>
                <w:sz w:val="24"/>
                <w:szCs w:val="24"/>
              </w:rPr>
              <w:t>perty</w:t>
            </w:r>
            <w:r w:rsidRPr="008B7A27">
              <w:rPr>
                <w:rFonts w:ascii="Times New Roman" w:eastAsia="Times New Roman" w:hAnsi="Times New Roman" w:cs="Times New Roman"/>
                <w:sz w:val="24"/>
                <w:szCs w:val="24"/>
              </w:rPr>
              <w:t xml:space="preserve"> Configuration</w:t>
            </w:r>
            <w:r>
              <w:rPr>
                <w:rFonts w:ascii="Times New Roman" w:eastAsia="Times New Roman" w:hAnsi="Times New Roman" w:cs="Times New Roman"/>
                <w:sz w:val="24"/>
                <w:szCs w:val="24"/>
              </w:rPr>
              <w:t xml:space="preserve"> including non-PBV</w:t>
            </w:r>
          </w:p>
        </w:tc>
        <w:tc>
          <w:tcPr>
            <w:tcW w:w="810" w:type="dxa"/>
          </w:tcPr>
          <w:p w14:paraId="2D9D3DE9"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Borders>
              <w:top w:val="single" w:sz="6" w:space="0" w:color="FFFFFF"/>
            </w:tcBorders>
          </w:tcPr>
          <w:p w14:paraId="087D7AEB" w14:textId="5FF74EF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Borders>
              <w:top w:val="single" w:sz="6" w:space="0" w:color="FFFFFF"/>
            </w:tcBorders>
          </w:tcPr>
          <w:p w14:paraId="087D7AEC"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Borders>
              <w:top w:val="single" w:sz="6" w:space="0" w:color="FFFFFF"/>
            </w:tcBorders>
          </w:tcPr>
          <w:p w14:paraId="087D7AED"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Borders>
              <w:top w:val="single" w:sz="6" w:space="0" w:color="FFFFFF"/>
            </w:tcBorders>
          </w:tcPr>
          <w:p w14:paraId="087D7AEE"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Borders>
              <w:top w:val="single" w:sz="6" w:space="0" w:color="FFFFFF"/>
            </w:tcBorders>
          </w:tcPr>
          <w:p w14:paraId="087D7AEF"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tcBorders>
              <w:top w:val="single" w:sz="6" w:space="0" w:color="FFFFFF"/>
            </w:tcBorders>
          </w:tcPr>
          <w:p w14:paraId="087D7AF0"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087D7AF9" w14:textId="77777777" w:rsidTr="004E589F">
        <w:tc>
          <w:tcPr>
            <w:tcW w:w="3888" w:type="dxa"/>
          </w:tcPr>
          <w:p w14:paraId="087D7AF2" w14:textId="77777777"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Total Project Based Vouchers</w:t>
            </w:r>
          </w:p>
        </w:tc>
        <w:tc>
          <w:tcPr>
            <w:tcW w:w="810" w:type="dxa"/>
          </w:tcPr>
          <w:p w14:paraId="1B5F3FD1"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3" w14:textId="22F81BE2"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4" w14:textId="23526F91"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5"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6"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087D7AF7"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tcBorders>
              <w:bottom w:val="single" w:sz="6" w:space="0" w:color="000080"/>
            </w:tcBorders>
          </w:tcPr>
          <w:p w14:paraId="087D7AF8"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087D7B01" w14:textId="77777777" w:rsidTr="004E589F">
        <w:tc>
          <w:tcPr>
            <w:tcW w:w="3888" w:type="dxa"/>
          </w:tcPr>
          <w:p w14:paraId="087D7AFA" w14:textId="77777777" w:rsidR="004E589F" w:rsidRPr="008B7A27" w:rsidRDefault="004E589F" w:rsidP="00CF555A">
            <w:pPr>
              <w:keepNext/>
              <w:spacing w:after="0" w:line="240" w:lineRule="auto"/>
              <w:jc w:val="right"/>
              <w:outlineLvl w:val="2"/>
              <w:rPr>
                <w:rFonts w:ascii="Times New Roman" w:eastAsia="Times New Roman" w:hAnsi="Times New Roman" w:cs="Times New Roman"/>
                <w:b/>
                <w:bCs/>
                <w:sz w:val="24"/>
                <w:szCs w:val="24"/>
              </w:rPr>
            </w:pPr>
            <w:r w:rsidRPr="008B7A27">
              <w:rPr>
                <w:rFonts w:ascii="Times New Roman" w:eastAsia="Times New Roman" w:hAnsi="Times New Roman" w:cs="Times New Roman"/>
                <w:b/>
                <w:bCs/>
                <w:sz w:val="24"/>
                <w:szCs w:val="24"/>
              </w:rPr>
              <w:t>Proposed PBV Rents (Gross Rent)</w:t>
            </w:r>
          </w:p>
        </w:tc>
        <w:tc>
          <w:tcPr>
            <w:tcW w:w="810" w:type="dxa"/>
          </w:tcPr>
          <w:p w14:paraId="7F414357"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B" w14:textId="3C32ADC5"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C"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D"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AFE"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087D7AFF"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shd w:val="clear" w:color="auto" w:fill="FFFFFF" w:themeFill="background1"/>
          </w:tcPr>
          <w:p w14:paraId="087D7B00"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087D7B09" w14:textId="77777777" w:rsidTr="004E589F">
        <w:tc>
          <w:tcPr>
            <w:tcW w:w="3888" w:type="dxa"/>
          </w:tcPr>
          <w:p w14:paraId="087D7B02" w14:textId="77777777"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Contract Rent</w:t>
            </w:r>
          </w:p>
        </w:tc>
        <w:tc>
          <w:tcPr>
            <w:tcW w:w="810" w:type="dxa"/>
          </w:tcPr>
          <w:p w14:paraId="0B00077B"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3" w14:textId="05C2533D"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4"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5"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6"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087D7B07"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shd w:val="clear" w:color="auto" w:fill="FFFFFF" w:themeFill="background1"/>
          </w:tcPr>
          <w:p w14:paraId="087D7B08"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087D7B11" w14:textId="77777777" w:rsidTr="004E589F">
        <w:tc>
          <w:tcPr>
            <w:tcW w:w="3888" w:type="dxa"/>
          </w:tcPr>
          <w:p w14:paraId="087D7B0A" w14:textId="77777777"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PHA Utility Allowance</w:t>
            </w:r>
          </w:p>
        </w:tc>
        <w:tc>
          <w:tcPr>
            <w:tcW w:w="810" w:type="dxa"/>
          </w:tcPr>
          <w:p w14:paraId="16CA0C51"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B" w14:textId="15A284B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C"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D"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0E"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087D7B0F"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shd w:val="clear" w:color="auto" w:fill="FFFFFF" w:themeFill="background1"/>
          </w:tcPr>
          <w:p w14:paraId="087D7B10"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087D7B19" w14:textId="77777777" w:rsidTr="004E589F">
        <w:tc>
          <w:tcPr>
            <w:tcW w:w="3888" w:type="dxa"/>
          </w:tcPr>
          <w:p w14:paraId="087D7B12" w14:textId="772D9316"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 xml:space="preserve">FMRs – dated: </w:t>
            </w:r>
            <w:sdt>
              <w:sdtPr>
                <w:rPr>
                  <w:rFonts w:ascii="Times New Roman" w:eastAsia="Times New Roman" w:hAnsi="Times New Roman" w:cs="Times New Roman"/>
                  <w:sz w:val="24"/>
                  <w:szCs w:val="24"/>
                </w:rPr>
                <w:id w:val="859472573"/>
                <w:showingPlcHdr/>
                <w:date>
                  <w:dateFormat w:val="M/d/yyyy"/>
                  <w:lid w:val="en-US"/>
                  <w:storeMappedDataAs w:val="dateTime"/>
                  <w:calendar w:val="gregorian"/>
                </w:date>
              </w:sdtPr>
              <w:sdtEndPr/>
              <w:sdtContent>
                <w:r w:rsidRPr="00CF555A">
                  <w:rPr>
                    <w:rStyle w:val="PlaceholderText"/>
                    <w:sz w:val="16"/>
                  </w:rPr>
                  <w:t>Click here to enter a date.</w:t>
                </w:r>
              </w:sdtContent>
            </w:sdt>
          </w:p>
        </w:tc>
        <w:tc>
          <w:tcPr>
            <w:tcW w:w="810" w:type="dxa"/>
          </w:tcPr>
          <w:p w14:paraId="56605D14"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3" w14:textId="463E12B4"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4"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5"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6"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087D7B17"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shd w:val="clear" w:color="auto" w:fill="FFFFFF" w:themeFill="background1"/>
          </w:tcPr>
          <w:p w14:paraId="087D7B18"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087D7B21" w14:textId="77777777" w:rsidTr="004E589F">
        <w:tc>
          <w:tcPr>
            <w:tcW w:w="3888" w:type="dxa"/>
          </w:tcPr>
          <w:p w14:paraId="087D7B1A" w14:textId="77777777"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110% FMR</w:t>
            </w:r>
          </w:p>
        </w:tc>
        <w:tc>
          <w:tcPr>
            <w:tcW w:w="810" w:type="dxa"/>
          </w:tcPr>
          <w:p w14:paraId="2A217A21"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B" w14:textId="63ED8558"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C"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D"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087D7B1E"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087D7B1F"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shd w:val="clear" w:color="auto" w:fill="FFFFFF" w:themeFill="background1"/>
          </w:tcPr>
          <w:p w14:paraId="087D7B20"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r w:rsidR="004E589F" w:rsidRPr="008B7A27" w14:paraId="74EC5360" w14:textId="77777777" w:rsidTr="004E589F">
        <w:tc>
          <w:tcPr>
            <w:tcW w:w="3888" w:type="dxa"/>
          </w:tcPr>
          <w:p w14:paraId="7AB7E8D4" w14:textId="10D1BF49" w:rsidR="004E589F" w:rsidRPr="008B7A27" w:rsidRDefault="004E589F" w:rsidP="00CF555A">
            <w:pPr>
              <w:spacing w:after="0" w:line="240" w:lineRule="auto"/>
              <w:jc w:val="right"/>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Tax Credit Rent if applicable</w:t>
            </w:r>
          </w:p>
        </w:tc>
        <w:tc>
          <w:tcPr>
            <w:tcW w:w="810" w:type="dxa"/>
          </w:tcPr>
          <w:p w14:paraId="6D1862EF"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7C6C0233" w14:textId="26FDAE6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569D6207"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6EC677FD"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810" w:type="dxa"/>
          </w:tcPr>
          <w:p w14:paraId="4EF60FC2"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900" w:type="dxa"/>
          </w:tcPr>
          <w:p w14:paraId="50C76010"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c>
          <w:tcPr>
            <w:tcW w:w="1620" w:type="dxa"/>
            <w:shd w:val="clear" w:color="auto" w:fill="FFFFFF" w:themeFill="background1"/>
          </w:tcPr>
          <w:p w14:paraId="0BBD36CF" w14:textId="77777777" w:rsidR="004E589F" w:rsidRPr="008B7A27" w:rsidRDefault="004E589F" w:rsidP="008B7A27">
            <w:pPr>
              <w:spacing w:after="0" w:line="240" w:lineRule="auto"/>
              <w:jc w:val="center"/>
              <w:rPr>
                <w:rFonts w:ascii="Times New Roman" w:eastAsia="Times New Roman" w:hAnsi="Times New Roman" w:cs="Times New Roman"/>
                <w:sz w:val="24"/>
                <w:szCs w:val="24"/>
              </w:rPr>
            </w:pPr>
          </w:p>
        </w:tc>
      </w:tr>
    </w:tbl>
    <w:p w14:paraId="087D7B2A" w14:textId="77777777" w:rsidR="008B7A27" w:rsidRPr="008B7A27" w:rsidRDefault="008B7A27" w:rsidP="008B7A27">
      <w:pPr>
        <w:spacing w:after="0" w:line="240" w:lineRule="auto"/>
        <w:rPr>
          <w:rFonts w:ascii="Times New Roman" w:eastAsia="Times New Roman" w:hAnsi="Times New Roman" w:cs="Times New Roman"/>
          <w:sz w:val="24"/>
          <w:szCs w:val="24"/>
        </w:rPr>
      </w:pPr>
    </w:p>
    <w:p w14:paraId="3A1AB22D" w14:textId="77777777" w:rsidR="00CF555A" w:rsidRDefault="008B7A27" w:rsidP="0002023A">
      <w:pPr>
        <w:spacing w:after="0" w:line="240" w:lineRule="auto"/>
        <w:rPr>
          <w:rFonts w:ascii="Times New Roman" w:eastAsia="Times New Roman" w:hAnsi="Times New Roman" w:cs="Times New Roman"/>
          <w:sz w:val="24"/>
          <w:szCs w:val="24"/>
        </w:rPr>
      </w:pPr>
      <w:r w:rsidRPr="008B7A27">
        <w:rPr>
          <w:rFonts w:ascii="Times New Roman" w:eastAsia="Times New Roman" w:hAnsi="Times New Roman" w:cs="Times New Roman"/>
          <w:b/>
          <w:sz w:val="24"/>
          <w:szCs w:val="24"/>
        </w:rPr>
        <w:t>Target Population</w:t>
      </w:r>
      <w:r w:rsidRPr="008B7A27">
        <w:rPr>
          <w:rFonts w:ascii="Times New Roman" w:eastAsia="Times New Roman" w:hAnsi="Times New Roman" w:cs="Times New Roman"/>
          <w:sz w:val="24"/>
          <w:szCs w:val="24"/>
        </w:rPr>
        <w:t xml:space="preserve">:  </w:t>
      </w:r>
    </w:p>
    <w:p w14:paraId="087D7B2C" w14:textId="0598F554" w:rsidR="008B7A27" w:rsidRPr="008B7A27" w:rsidRDefault="008B7A27" w:rsidP="00CF555A">
      <w:pPr>
        <w:spacing w:after="0" w:line="240" w:lineRule="auto"/>
        <w:ind w:firstLine="720"/>
        <w:rPr>
          <w:rFonts w:ascii="Times New Roman" w:eastAsia="Times New Roman" w:hAnsi="Times New Roman" w:cs="Times New Roman"/>
          <w:sz w:val="24"/>
          <w:szCs w:val="24"/>
        </w:rPr>
      </w:pPr>
      <w:r w:rsidRPr="008B7A27">
        <w:rPr>
          <w:rFonts w:ascii="Times New Roman" w:eastAsia="Times New Roman" w:hAnsi="Times New Roman" w:cs="Times New Roman"/>
          <w:sz w:val="24"/>
          <w:szCs w:val="24"/>
        </w:rPr>
        <w:t>Elderly Only</w:t>
      </w:r>
      <w:r w:rsidR="00CF555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15540925"/>
          <w14:checkbox>
            <w14:checked w14:val="0"/>
            <w14:checkedState w14:val="2612" w14:font="MS Gothic"/>
            <w14:uncheckedState w14:val="2610" w14:font="MS Gothic"/>
          </w14:checkbox>
        </w:sdtPr>
        <w:sdtEndPr/>
        <w:sdtContent>
          <w:r w:rsidR="00092A49">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CF555A">
        <w:rPr>
          <w:rFonts w:ascii="Times New Roman" w:eastAsia="Times New Roman" w:hAnsi="Times New Roman" w:cs="Times New Roman"/>
          <w:sz w:val="24"/>
          <w:szCs w:val="24"/>
        </w:rPr>
        <w:t xml:space="preserve">   Elderly/Disabled Only  </w:t>
      </w:r>
      <w:sdt>
        <w:sdtPr>
          <w:rPr>
            <w:rFonts w:ascii="Times New Roman" w:eastAsia="Times New Roman" w:hAnsi="Times New Roman" w:cs="Times New Roman"/>
            <w:sz w:val="24"/>
            <w:szCs w:val="24"/>
          </w:rPr>
          <w:id w:val="-2141490965"/>
          <w14:checkbox>
            <w14:checked w14:val="0"/>
            <w14:checkedState w14:val="2612" w14:font="MS Gothic"/>
            <w14:uncheckedState w14:val="2610" w14:font="MS Gothic"/>
          </w14:checkbox>
        </w:sdtPr>
        <w:sdtEndPr/>
        <w:sdtContent>
          <w:r w:rsidR="00CF555A">
            <w:rPr>
              <w:rFonts w:ascii="MS Gothic" w:eastAsia="MS Gothic" w:hAnsi="MS Gothic" w:cs="Times New Roman" w:hint="eastAsia"/>
              <w:sz w:val="24"/>
              <w:szCs w:val="24"/>
            </w:rPr>
            <w:t>☐</w:t>
          </w:r>
        </w:sdtContent>
      </w:sdt>
      <w:r w:rsidR="00CF555A">
        <w:rPr>
          <w:rFonts w:ascii="Times New Roman" w:eastAsia="Times New Roman" w:hAnsi="Times New Roman" w:cs="Times New Roman"/>
          <w:sz w:val="24"/>
          <w:szCs w:val="24"/>
        </w:rPr>
        <w:t xml:space="preserve">   Disabled Only  </w:t>
      </w:r>
      <w:sdt>
        <w:sdtPr>
          <w:rPr>
            <w:rFonts w:ascii="Times New Roman" w:eastAsia="Times New Roman" w:hAnsi="Times New Roman" w:cs="Times New Roman"/>
            <w:sz w:val="24"/>
            <w:szCs w:val="24"/>
          </w:rPr>
          <w:id w:val="-1972586677"/>
          <w14:checkbox>
            <w14:checked w14:val="0"/>
            <w14:checkedState w14:val="2612" w14:font="MS Gothic"/>
            <w14:uncheckedState w14:val="2610" w14:font="MS Gothic"/>
          </w14:checkbox>
        </w:sdtPr>
        <w:sdtEndPr/>
        <w:sdtContent>
          <w:r w:rsidR="00CF555A">
            <w:rPr>
              <w:rFonts w:ascii="MS Gothic" w:eastAsia="MS Gothic" w:hAnsi="MS Gothic" w:cs="Times New Roman" w:hint="eastAsia"/>
              <w:sz w:val="24"/>
              <w:szCs w:val="24"/>
            </w:rPr>
            <w:t>☐</w:t>
          </w:r>
        </w:sdtContent>
      </w:sdt>
      <w:r w:rsidR="00CF5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F555A">
        <w:rPr>
          <w:rFonts w:ascii="Times New Roman" w:eastAsia="Times New Roman" w:hAnsi="Times New Roman" w:cs="Times New Roman"/>
          <w:sz w:val="24"/>
          <w:szCs w:val="24"/>
        </w:rPr>
        <w:t xml:space="preserve">Other Family  </w:t>
      </w:r>
      <w:sdt>
        <w:sdtPr>
          <w:rPr>
            <w:rFonts w:ascii="Times New Roman" w:eastAsia="Times New Roman" w:hAnsi="Times New Roman" w:cs="Times New Roman"/>
            <w:sz w:val="24"/>
            <w:szCs w:val="24"/>
          </w:rPr>
          <w:id w:val="-353727494"/>
          <w14:checkbox>
            <w14:checked w14:val="0"/>
            <w14:checkedState w14:val="2612" w14:font="MS Gothic"/>
            <w14:uncheckedState w14:val="2610" w14:font="MS Gothic"/>
          </w14:checkbox>
        </w:sdtPr>
        <w:sdtEndPr/>
        <w:sdtContent>
          <w:r w:rsidR="00CF555A">
            <w:rPr>
              <w:rFonts w:ascii="MS Gothic" w:eastAsia="MS Gothic" w:hAnsi="MS Gothic" w:cs="Times New Roman" w:hint="eastAsia"/>
              <w:sz w:val="24"/>
              <w:szCs w:val="24"/>
            </w:rPr>
            <w:t>☐</w:t>
          </w:r>
        </w:sdtContent>
      </w:sdt>
    </w:p>
    <w:p w14:paraId="087D7B2D" w14:textId="77777777" w:rsidR="008B7A27" w:rsidRPr="008B7A27" w:rsidRDefault="008B7A27" w:rsidP="008B7A27">
      <w:pPr>
        <w:spacing w:after="0" w:line="240" w:lineRule="auto"/>
        <w:rPr>
          <w:rFonts w:ascii="Times New Roman" w:eastAsia="Times New Roman" w:hAnsi="Times New Roman" w:cs="Times New Roman"/>
          <w:sz w:val="24"/>
          <w:szCs w:val="24"/>
        </w:rPr>
      </w:pPr>
    </w:p>
    <w:p w14:paraId="087D7B2E" w14:textId="4C4537F2" w:rsidR="008B7A27" w:rsidRPr="008B7A27" w:rsidRDefault="008B7A27" w:rsidP="008B7A27">
      <w:pPr>
        <w:spacing w:after="0" w:line="240" w:lineRule="auto"/>
        <w:rPr>
          <w:rFonts w:ascii="Times New Roman" w:eastAsia="Times New Roman" w:hAnsi="Times New Roman" w:cs="Times New Roman"/>
          <w:sz w:val="24"/>
          <w:szCs w:val="24"/>
        </w:rPr>
      </w:pPr>
      <w:r w:rsidRPr="007A4E9E">
        <w:rPr>
          <w:rFonts w:ascii="Times New Roman" w:eastAsia="Times New Roman" w:hAnsi="Times New Roman" w:cs="Times New Roman"/>
          <w:b/>
          <w:sz w:val="24"/>
          <w:szCs w:val="24"/>
        </w:rPr>
        <w:t>Census Tract</w:t>
      </w:r>
      <w:r w:rsidR="00CF555A" w:rsidRPr="007A4E9E">
        <w:rPr>
          <w:rFonts w:ascii="Times New Roman" w:eastAsia="Times New Roman" w:hAnsi="Times New Roman" w:cs="Times New Roman"/>
          <w:b/>
          <w:sz w:val="24"/>
          <w:szCs w:val="24"/>
        </w:rPr>
        <w:t>:</w:t>
      </w:r>
      <w:r w:rsidR="00CF555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45590430"/>
          <w:placeholder>
            <w:docPart w:val="DefaultPlaceholder_1082065158"/>
          </w:placeholder>
          <w:showingPlcHdr/>
          <w:text/>
        </w:sdtPr>
        <w:sdtEndPr/>
        <w:sdtContent>
          <w:r w:rsidR="00092A49" w:rsidRPr="00CC60A1">
            <w:rPr>
              <w:rStyle w:val="PlaceholderText"/>
            </w:rPr>
            <w:t>Click here to enter text.</w:t>
          </w:r>
        </w:sdtContent>
      </w:sdt>
      <w:r w:rsidRPr="008B7A27">
        <w:rPr>
          <w:rFonts w:ascii="Times New Roman" w:eastAsia="Times New Roman" w:hAnsi="Times New Roman" w:cs="Times New Roman"/>
          <w:sz w:val="24"/>
          <w:szCs w:val="24"/>
        </w:rPr>
        <w:t xml:space="preserve">    </w:t>
      </w:r>
      <w:r w:rsidRPr="007A4E9E">
        <w:rPr>
          <w:rFonts w:ascii="Times New Roman" w:eastAsia="Times New Roman" w:hAnsi="Times New Roman" w:cs="Times New Roman"/>
          <w:b/>
          <w:sz w:val="24"/>
          <w:szCs w:val="24"/>
        </w:rPr>
        <w:t>CT Poverty %</w:t>
      </w:r>
      <w:r w:rsidR="007A4E9E">
        <w:rPr>
          <w:rFonts w:ascii="Times New Roman" w:eastAsia="Times New Roman" w:hAnsi="Times New Roman" w:cs="Times New Roman"/>
          <w:sz w:val="24"/>
          <w:szCs w:val="24"/>
        </w:rPr>
        <w:t>:</w:t>
      </w:r>
      <w:r w:rsidR="00CF555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29382896"/>
          <w:placeholder>
            <w:docPart w:val="DefaultPlaceholder_1082065158"/>
          </w:placeholder>
          <w:showingPlcHdr/>
          <w:text/>
        </w:sdtPr>
        <w:sdtEndPr/>
        <w:sdtContent>
          <w:r w:rsidR="00CF555A" w:rsidRPr="00CC60A1">
            <w:rPr>
              <w:rStyle w:val="PlaceholderText"/>
            </w:rPr>
            <w:t>Click here to enter text.</w:t>
          </w:r>
        </w:sdtContent>
      </w:sdt>
    </w:p>
    <w:p w14:paraId="087D7B2F" w14:textId="77777777" w:rsidR="008B7A27" w:rsidRPr="008B7A27" w:rsidRDefault="008B7A27" w:rsidP="008B7A27">
      <w:pPr>
        <w:spacing w:after="0" w:line="240" w:lineRule="auto"/>
        <w:rPr>
          <w:rFonts w:ascii="Times New Roman" w:eastAsia="Times New Roman" w:hAnsi="Times New Roman" w:cs="Times New Roman"/>
          <w:sz w:val="24"/>
          <w:szCs w:val="24"/>
        </w:rPr>
      </w:pPr>
    </w:p>
    <w:p w14:paraId="087D7B30" w14:textId="4B1A3798" w:rsidR="008B7A27" w:rsidRPr="008B7A27" w:rsidRDefault="008B7A27" w:rsidP="008B7A27">
      <w:pPr>
        <w:spacing w:after="0" w:line="240" w:lineRule="auto"/>
        <w:rPr>
          <w:rFonts w:ascii="Times New Roman" w:eastAsia="Times New Roman" w:hAnsi="Times New Roman" w:cs="Times New Roman"/>
          <w:sz w:val="24"/>
          <w:szCs w:val="24"/>
        </w:rPr>
      </w:pPr>
      <w:r w:rsidRPr="007A4E9E">
        <w:rPr>
          <w:rFonts w:ascii="Times New Roman" w:eastAsia="Times New Roman" w:hAnsi="Times New Roman" w:cs="Times New Roman"/>
          <w:b/>
          <w:sz w:val="24"/>
          <w:szCs w:val="24"/>
        </w:rPr>
        <w:t>If Tax Credit Property, is it located in a Qualified Census Tract</w:t>
      </w:r>
      <w:r w:rsidR="00CF555A" w:rsidRPr="007A4E9E">
        <w:rPr>
          <w:rFonts w:ascii="Times New Roman" w:eastAsia="Times New Roman" w:hAnsi="Times New Roman" w:cs="Times New Roman"/>
          <w:b/>
          <w:sz w:val="24"/>
          <w:szCs w:val="24"/>
        </w:rPr>
        <w:t>?</w:t>
      </w:r>
      <w:r w:rsidR="00CF555A" w:rsidRPr="00CF555A">
        <w:rPr>
          <w:rFonts w:ascii="Times New Roman" w:eastAsia="Times New Roman" w:hAnsi="Times New Roman" w:cs="Times New Roman"/>
          <w:sz w:val="24"/>
          <w:szCs w:val="24"/>
        </w:rPr>
        <w:t xml:space="preserve">   </w:t>
      </w:r>
      <w:sdt>
        <w:sdtPr>
          <w:rPr>
            <w:rFonts w:ascii="Times New Roman" w:eastAsia="Times New Roman" w:hAnsi="Times New Roman" w:cs="Times New Roman"/>
            <w:bCs/>
            <w:sz w:val="24"/>
            <w:szCs w:val="24"/>
          </w:rPr>
          <w:id w:val="-1984387442"/>
          <w14:checkbox>
            <w14:checked w14:val="0"/>
            <w14:checkedState w14:val="2612" w14:font="MS Gothic"/>
            <w14:uncheckedState w14:val="2610" w14:font="MS Gothic"/>
          </w14:checkbox>
        </w:sdtPr>
        <w:sdtEndPr/>
        <w:sdtContent>
          <w:r w:rsidR="00092A49">
            <w:rPr>
              <w:rFonts w:ascii="MS Gothic" w:eastAsia="MS Gothic" w:hAnsi="MS Gothic" w:cs="Times New Roman" w:hint="eastAsia"/>
              <w:bCs/>
              <w:sz w:val="24"/>
              <w:szCs w:val="24"/>
            </w:rPr>
            <w:t>☐</w:t>
          </w:r>
        </w:sdtContent>
      </w:sdt>
      <w:r w:rsidR="00CF555A" w:rsidRPr="00CF555A">
        <w:rPr>
          <w:rFonts w:ascii="Times New Roman" w:eastAsia="Times New Roman" w:hAnsi="Times New Roman" w:cs="Times New Roman"/>
          <w:bCs/>
          <w:sz w:val="24"/>
          <w:szCs w:val="24"/>
        </w:rPr>
        <w:t xml:space="preserve"> Yes  </w:t>
      </w:r>
      <w:r w:rsidR="00CF555A" w:rsidRPr="00CF555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350799609"/>
          <w14:checkbox>
            <w14:checked w14:val="0"/>
            <w14:checkedState w14:val="2612" w14:font="MS Gothic"/>
            <w14:uncheckedState w14:val="2610" w14:font="MS Gothic"/>
          </w14:checkbox>
        </w:sdtPr>
        <w:sdtEndPr/>
        <w:sdtContent>
          <w:r w:rsidR="00CF555A" w:rsidRPr="00CF555A">
            <w:rPr>
              <w:rFonts w:ascii="MS Gothic" w:eastAsia="MS Gothic" w:hAnsi="MS Gothic" w:cs="Times New Roman" w:hint="eastAsia"/>
              <w:bCs/>
              <w:sz w:val="24"/>
              <w:szCs w:val="24"/>
            </w:rPr>
            <w:t>☐</w:t>
          </w:r>
        </w:sdtContent>
      </w:sdt>
      <w:r w:rsidR="00CF555A" w:rsidRPr="00CF555A">
        <w:rPr>
          <w:rFonts w:ascii="Times New Roman" w:eastAsia="Times New Roman" w:hAnsi="Times New Roman" w:cs="Times New Roman"/>
          <w:bCs/>
          <w:sz w:val="24"/>
          <w:szCs w:val="24"/>
        </w:rPr>
        <w:t xml:space="preserve"> No</w:t>
      </w:r>
    </w:p>
    <w:p w14:paraId="087D7B31" w14:textId="77777777" w:rsidR="008B7A27" w:rsidRPr="008B7A27" w:rsidRDefault="008B7A27" w:rsidP="008B7A27">
      <w:pPr>
        <w:spacing w:after="0" w:line="240" w:lineRule="auto"/>
        <w:rPr>
          <w:rFonts w:ascii="Times New Roman" w:eastAsia="Times New Roman" w:hAnsi="Times New Roman" w:cs="Times New Roman"/>
          <w:sz w:val="20"/>
          <w:szCs w:val="20"/>
        </w:rPr>
      </w:pPr>
      <w:r w:rsidRPr="008B7A27">
        <w:rPr>
          <w:rFonts w:ascii="Times New Roman" w:eastAsia="Times New Roman" w:hAnsi="Times New Roman" w:cs="Times New Roman"/>
          <w:sz w:val="24"/>
          <w:szCs w:val="24"/>
        </w:rPr>
        <w:t xml:space="preserve"> </w:t>
      </w:r>
      <w:r w:rsidRPr="008B7A27">
        <w:rPr>
          <w:rFonts w:ascii="Times New Roman" w:eastAsia="Times New Roman" w:hAnsi="Times New Roman" w:cs="Times New Roman"/>
          <w:sz w:val="24"/>
          <w:szCs w:val="24"/>
        </w:rPr>
        <w:tab/>
      </w:r>
      <w:r w:rsidRPr="008B7A27">
        <w:rPr>
          <w:rFonts w:ascii="Times New Roman" w:eastAsia="Times New Roman" w:hAnsi="Times New Roman" w:cs="Times New Roman"/>
          <w:sz w:val="24"/>
          <w:szCs w:val="24"/>
        </w:rPr>
        <w:tab/>
      </w:r>
      <w:r w:rsidRPr="008B7A27">
        <w:rPr>
          <w:rFonts w:ascii="Times New Roman" w:eastAsia="Times New Roman" w:hAnsi="Times New Roman" w:cs="Times New Roman"/>
          <w:sz w:val="20"/>
          <w:szCs w:val="20"/>
        </w:rPr>
        <w:t xml:space="preserve">See </w:t>
      </w:r>
      <w:hyperlink r:id="rId12" w:history="1">
        <w:r w:rsidRPr="00260889">
          <w:rPr>
            <w:rFonts w:ascii="Times New Roman" w:eastAsia="Times New Roman" w:hAnsi="Times New Roman" w:cs="Times New Roman"/>
            <w:color w:val="0000FF"/>
            <w:sz w:val="20"/>
            <w:szCs w:val="20"/>
            <w:u w:val="single"/>
          </w:rPr>
          <w:t>http://www.huduser.org/DATASETS/qct.html</w:t>
        </w:r>
      </w:hyperlink>
    </w:p>
    <w:p w14:paraId="087D7B32" w14:textId="77777777" w:rsidR="008B7A27" w:rsidRPr="008B7A27" w:rsidRDefault="008B7A27" w:rsidP="008B7A27">
      <w:pPr>
        <w:spacing w:after="0" w:line="240" w:lineRule="auto"/>
        <w:rPr>
          <w:rFonts w:ascii="Times New Roman" w:eastAsia="Times New Roman" w:hAnsi="Times New Roman" w:cs="Times New Roman"/>
          <w:sz w:val="24"/>
          <w:szCs w:val="24"/>
        </w:rPr>
      </w:pPr>
    </w:p>
    <w:p w14:paraId="087D7B33" w14:textId="5D142BCC" w:rsidR="008B7A27" w:rsidRPr="00260889" w:rsidRDefault="008B7A27" w:rsidP="008B7A27">
      <w:pPr>
        <w:spacing w:after="0" w:line="240" w:lineRule="auto"/>
        <w:rPr>
          <w:rFonts w:ascii="Times New Roman" w:eastAsia="Times New Roman" w:hAnsi="Times New Roman" w:cs="Times New Roman"/>
          <w:b/>
          <w:sz w:val="24"/>
          <w:szCs w:val="24"/>
        </w:rPr>
      </w:pPr>
      <w:r w:rsidRPr="008B7A27">
        <w:rPr>
          <w:rFonts w:ascii="Times New Roman" w:eastAsia="Times New Roman" w:hAnsi="Times New Roman" w:cs="Times New Roman"/>
          <w:b/>
          <w:sz w:val="24"/>
          <w:szCs w:val="24"/>
        </w:rPr>
        <w:t>PHA ownership relationship to Project</w:t>
      </w:r>
      <w:r w:rsidR="00CF555A">
        <w:rPr>
          <w:rFonts w:ascii="Times New Roman" w:eastAsia="Times New Roman" w:hAnsi="Times New Roman" w:cs="Times New Roman"/>
          <w:b/>
          <w:sz w:val="24"/>
          <w:szCs w:val="24"/>
        </w:rPr>
        <w:t>:</w:t>
      </w:r>
    </w:p>
    <w:p w14:paraId="087D7B34" w14:textId="68BA4F50" w:rsidR="008B7A27" w:rsidRPr="00260889" w:rsidRDefault="0066339D" w:rsidP="0002023A">
      <w:pPr>
        <w:pStyle w:val="ListParagraph"/>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34055215"/>
          <w14:checkbox>
            <w14:checked w14:val="0"/>
            <w14:checkedState w14:val="2612" w14:font="MS Gothic"/>
            <w14:uncheckedState w14:val="2610" w14:font="MS Gothic"/>
          </w14:checkbox>
        </w:sdtPr>
        <w:sdtEndPr/>
        <w:sdtContent>
          <w:r w:rsidR="00092A49">
            <w:rPr>
              <w:rFonts w:ascii="MS Gothic" w:eastAsia="MS Gothic" w:hAnsi="MS Gothic" w:cs="Times New Roman" w:hint="eastAsia"/>
              <w:sz w:val="24"/>
              <w:szCs w:val="24"/>
            </w:rPr>
            <w:t>☐</w:t>
          </w:r>
        </w:sdtContent>
      </w:sdt>
      <w:r w:rsidR="0002023A" w:rsidRPr="00260889">
        <w:rPr>
          <w:rFonts w:ascii="Times New Roman" w:eastAsia="Times New Roman" w:hAnsi="Times New Roman" w:cs="Times New Roman"/>
          <w:sz w:val="24"/>
          <w:szCs w:val="24"/>
        </w:rPr>
        <w:t xml:space="preserve">    N</w:t>
      </w:r>
      <w:r w:rsidR="008B7A27" w:rsidRPr="00260889">
        <w:rPr>
          <w:rFonts w:ascii="Times New Roman" w:eastAsia="Times New Roman" w:hAnsi="Times New Roman" w:cs="Times New Roman"/>
          <w:sz w:val="24"/>
          <w:szCs w:val="24"/>
        </w:rPr>
        <w:t>one</w:t>
      </w:r>
    </w:p>
    <w:p w14:paraId="087D7B35" w14:textId="0D97EED8" w:rsidR="008B7A27" w:rsidRPr="00260889" w:rsidRDefault="0066339D" w:rsidP="0002023A">
      <w:pPr>
        <w:pStyle w:val="ListParagraph"/>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5106896"/>
          <w14:checkbox>
            <w14:checked w14:val="0"/>
            <w14:checkedState w14:val="2612" w14:font="MS Gothic"/>
            <w14:uncheckedState w14:val="2610" w14:font="MS Gothic"/>
          </w14:checkbox>
        </w:sdtPr>
        <w:sdtEndPr/>
        <w:sdtContent>
          <w:r w:rsidR="006C7682">
            <w:rPr>
              <w:rFonts w:ascii="MS Gothic" w:eastAsia="MS Gothic" w:hAnsi="MS Gothic" w:cs="Times New Roman" w:hint="eastAsia"/>
              <w:sz w:val="24"/>
              <w:szCs w:val="24"/>
            </w:rPr>
            <w:t>☐</w:t>
          </w:r>
        </w:sdtContent>
      </w:sdt>
      <w:r w:rsidR="0002023A" w:rsidRPr="00260889">
        <w:rPr>
          <w:rFonts w:ascii="Times New Roman" w:eastAsia="Times New Roman" w:hAnsi="Times New Roman" w:cs="Times New Roman"/>
          <w:sz w:val="24"/>
          <w:szCs w:val="24"/>
        </w:rPr>
        <w:t xml:space="preserve">    D</w:t>
      </w:r>
      <w:r w:rsidR="008B7A27" w:rsidRPr="00260889">
        <w:rPr>
          <w:rFonts w:ascii="Times New Roman" w:eastAsia="Times New Roman" w:hAnsi="Times New Roman" w:cs="Times New Roman"/>
          <w:sz w:val="24"/>
          <w:szCs w:val="24"/>
        </w:rPr>
        <w:t>irect or Indirect</w:t>
      </w:r>
    </w:p>
    <w:p w14:paraId="087D7B36" w14:textId="77777777" w:rsidR="008B7A27" w:rsidRPr="008B7A27" w:rsidRDefault="008B7A27" w:rsidP="008B7A27">
      <w:pPr>
        <w:spacing w:after="0" w:line="240" w:lineRule="auto"/>
        <w:rPr>
          <w:rFonts w:ascii="Times New Roman" w:eastAsia="Times New Roman" w:hAnsi="Times New Roman" w:cs="Times New Roman"/>
          <w:sz w:val="24"/>
          <w:szCs w:val="24"/>
        </w:rPr>
      </w:pPr>
    </w:p>
    <w:p w14:paraId="087D7B37" w14:textId="426D9A78" w:rsidR="008B7A27" w:rsidRPr="008B7A27" w:rsidRDefault="008B7A27" w:rsidP="008B7A27">
      <w:pPr>
        <w:spacing w:after="0" w:line="240" w:lineRule="auto"/>
        <w:rPr>
          <w:rFonts w:ascii="Times New Roman" w:eastAsia="Times New Roman" w:hAnsi="Times New Roman" w:cs="Times New Roman"/>
          <w:sz w:val="24"/>
          <w:szCs w:val="24"/>
        </w:rPr>
      </w:pPr>
      <w:r w:rsidRPr="007A4E9E">
        <w:rPr>
          <w:rFonts w:ascii="Times New Roman" w:eastAsia="Times New Roman" w:hAnsi="Times New Roman" w:cs="Times New Roman"/>
          <w:b/>
          <w:sz w:val="24"/>
          <w:szCs w:val="24"/>
        </w:rPr>
        <w:t>Are units occupied by households ineligible for assistance?</w:t>
      </w:r>
      <w:r w:rsidR="00CF555A">
        <w:rPr>
          <w:rFonts w:ascii="Times New Roman" w:eastAsia="Times New Roman" w:hAnsi="Times New Roman" w:cs="Times New Roman"/>
          <w:sz w:val="24"/>
          <w:szCs w:val="24"/>
        </w:rPr>
        <w:t xml:space="preserve">  </w:t>
      </w:r>
      <w:sdt>
        <w:sdtPr>
          <w:rPr>
            <w:rFonts w:ascii="Times New Roman" w:eastAsia="Times New Roman" w:hAnsi="Times New Roman" w:cs="Times New Roman"/>
            <w:bCs/>
            <w:sz w:val="24"/>
            <w:szCs w:val="24"/>
          </w:rPr>
          <w:id w:val="4636496"/>
          <w14:checkbox>
            <w14:checked w14:val="0"/>
            <w14:checkedState w14:val="2612" w14:font="MS Gothic"/>
            <w14:uncheckedState w14:val="2610" w14:font="MS Gothic"/>
          </w14:checkbox>
        </w:sdtPr>
        <w:sdtEndPr/>
        <w:sdtContent>
          <w:r w:rsidR="00CF555A" w:rsidRPr="00CF555A">
            <w:rPr>
              <w:rFonts w:ascii="MS Gothic" w:eastAsia="MS Gothic" w:hAnsi="MS Gothic" w:cs="Times New Roman" w:hint="eastAsia"/>
              <w:bCs/>
              <w:sz w:val="24"/>
              <w:szCs w:val="24"/>
            </w:rPr>
            <w:t>☐</w:t>
          </w:r>
        </w:sdtContent>
      </w:sdt>
      <w:r w:rsidR="00CF555A" w:rsidRPr="00CF555A">
        <w:rPr>
          <w:rFonts w:ascii="Times New Roman" w:eastAsia="Times New Roman" w:hAnsi="Times New Roman" w:cs="Times New Roman"/>
          <w:bCs/>
          <w:sz w:val="24"/>
          <w:szCs w:val="24"/>
        </w:rPr>
        <w:t xml:space="preserve"> Yes </w:t>
      </w:r>
      <w:r w:rsidR="00CF555A">
        <w:rPr>
          <w:rFonts w:ascii="Times New Roman" w:eastAsia="Times New Roman" w:hAnsi="Times New Roman" w:cs="Times New Roman"/>
          <w:bCs/>
          <w:sz w:val="24"/>
          <w:szCs w:val="24"/>
        </w:rPr>
        <w:t xml:space="preserve">   </w:t>
      </w:r>
      <w:r w:rsidR="00CF555A" w:rsidRPr="00CF555A">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657691802"/>
          <w14:checkbox>
            <w14:checked w14:val="0"/>
            <w14:checkedState w14:val="2612" w14:font="MS Gothic"/>
            <w14:uncheckedState w14:val="2610" w14:font="MS Gothic"/>
          </w14:checkbox>
        </w:sdtPr>
        <w:sdtEndPr/>
        <w:sdtContent>
          <w:r w:rsidR="00092A49">
            <w:rPr>
              <w:rFonts w:ascii="MS Gothic" w:eastAsia="MS Gothic" w:hAnsi="MS Gothic" w:cs="Times New Roman" w:hint="eastAsia"/>
              <w:bCs/>
              <w:sz w:val="24"/>
              <w:szCs w:val="24"/>
            </w:rPr>
            <w:t>☐</w:t>
          </w:r>
        </w:sdtContent>
      </w:sdt>
      <w:r w:rsidR="00CF555A" w:rsidRPr="00CF555A">
        <w:rPr>
          <w:rFonts w:ascii="Times New Roman" w:eastAsia="Times New Roman" w:hAnsi="Times New Roman" w:cs="Times New Roman"/>
          <w:bCs/>
          <w:sz w:val="24"/>
          <w:szCs w:val="24"/>
        </w:rPr>
        <w:t xml:space="preserve"> No</w:t>
      </w:r>
    </w:p>
    <w:p w14:paraId="087D7B38" w14:textId="77777777" w:rsidR="008B7A27" w:rsidRPr="008B7A27" w:rsidRDefault="008B7A27" w:rsidP="008B7A27">
      <w:pPr>
        <w:spacing w:after="0" w:line="240" w:lineRule="auto"/>
        <w:rPr>
          <w:rFonts w:ascii="Times New Roman" w:eastAsia="Times New Roman" w:hAnsi="Times New Roman" w:cs="Times New Roman"/>
          <w:sz w:val="24"/>
          <w:szCs w:val="24"/>
        </w:rPr>
      </w:pPr>
    </w:p>
    <w:p w14:paraId="087D7B39" w14:textId="2C7D7275" w:rsidR="00CF555A" w:rsidRDefault="00CF555A">
      <w:pPr>
        <w:rPr>
          <w:rFonts w:ascii="Times New Roman" w:hAnsi="Times New Roman" w:cs="Times New Roman"/>
        </w:rPr>
      </w:pPr>
      <w:r>
        <w:rPr>
          <w:rFonts w:ascii="Times New Roman" w:hAnsi="Times New Roman" w:cs="Times New Roman"/>
        </w:rPr>
        <w:br w:type="page"/>
      </w:r>
    </w:p>
    <w:p w14:paraId="639CCDFD" w14:textId="77777777" w:rsidR="00853229" w:rsidRPr="00260889" w:rsidRDefault="00853229" w:rsidP="00A1554B">
      <w:pPr>
        <w:spacing w:after="0" w:line="240" w:lineRule="auto"/>
        <w:rPr>
          <w:rFonts w:ascii="Times New Roman" w:hAnsi="Times New Roman" w:cs="Times New Roman"/>
        </w:rPr>
      </w:pPr>
    </w:p>
    <w:tbl>
      <w:tblPr>
        <w:tblStyle w:val="TableGrid"/>
        <w:tblW w:w="11610" w:type="dxa"/>
        <w:tblInd w:w="-1062" w:type="dxa"/>
        <w:tblLook w:val="04A0" w:firstRow="1" w:lastRow="0" w:firstColumn="1" w:lastColumn="0" w:noHBand="0" w:noVBand="1"/>
      </w:tblPr>
      <w:tblGrid>
        <w:gridCol w:w="3456"/>
        <w:gridCol w:w="864"/>
        <w:gridCol w:w="900"/>
        <w:gridCol w:w="6390"/>
      </w:tblGrid>
      <w:tr w:rsidR="00A1554B" w:rsidRPr="00260889" w14:paraId="087D7B3B" w14:textId="77777777" w:rsidTr="00A1554B">
        <w:tc>
          <w:tcPr>
            <w:tcW w:w="11610" w:type="dxa"/>
            <w:gridSpan w:val="4"/>
            <w:shd w:val="clear" w:color="auto" w:fill="F2F2F2" w:themeFill="background1" w:themeFillShade="F2"/>
          </w:tcPr>
          <w:p w14:paraId="087D7B3A" w14:textId="15165707" w:rsidR="00A1554B" w:rsidRPr="00260889" w:rsidRDefault="00A1554B" w:rsidP="005E0FA0">
            <w:pPr>
              <w:jc w:val="center"/>
              <w:rPr>
                <w:rFonts w:ascii="Times New Roman" w:hAnsi="Times New Roman" w:cs="Times New Roman"/>
                <w:b/>
                <w:sz w:val="24"/>
                <w:szCs w:val="24"/>
              </w:rPr>
            </w:pPr>
            <w:r w:rsidRPr="00260889">
              <w:rPr>
                <w:rFonts w:ascii="Times New Roman" w:hAnsi="Times New Roman" w:cs="Times New Roman"/>
                <w:b/>
                <w:sz w:val="24"/>
                <w:szCs w:val="24"/>
              </w:rPr>
              <w:t xml:space="preserve">SECTION </w:t>
            </w:r>
            <w:r w:rsidR="00F83D40">
              <w:rPr>
                <w:rFonts w:ascii="Times New Roman" w:hAnsi="Times New Roman" w:cs="Times New Roman"/>
                <w:b/>
                <w:sz w:val="24"/>
                <w:szCs w:val="24"/>
              </w:rPr>
              <w:t>1</w:t>
            </w:r>
          </w:p>
        </w:tc>
      </w:tr>
      <w:tr w:rsidR="00A1554B" w:rsidRPr="00260889" w14:paraId="087D7B41" w14:textId="77777777" w:rsidTr="00A1554B">
        <w:tc>
          <w:tcPr>
            <w:tcW w:w="3456" w:type="dxa"/>
            <w:shd w:val="clear" w:color="auto" w:fill="F2F2F2" w:themeFill="background1" w:themeFillShade="F2"/>
          </w:tcPr>
          <w:p w14:paraId="087D7B3C" w14:textId="77777777" w:rsidR="00A1554B" w:rsidRPr="00260889" w:rsidRDefault="00A1554B" w:rsidP="00A1554B">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PBV PROGRAM LIMIT</w:t>
            </w:r>
          </w:p>
          <w:p w14:paraId="087D7B3D" w14:textId="77777777" w:rsidR="00A1554B" w:rsidRPr="00260889" w:rsidRDefault="00A1554B" w:rsidP="00A1554B">
            <w:pPr>
              <w:keepNext/>
              <w:jc w:val="center"/>
              <w:outlineLvl w:val="1"/>
              <w:rPr>
                <w:rFonts w:ascii="Times New Roman" w:eastAsia="Times New Roman" w:hAnsi="Times New Roman" w:cs="Times New Roman"/>
                <w:b/>
                <w:bCs/>
                <w:i/>
              </w:rPr>
            </w:pPr>
            <w:r w:rsidRPr="00260889">
              <w:rPr>
                <w:rFonts w:ascii="Times New Roman" w:eastAsia="Times New Roman" w:hAnsi="Times New Roman" w:cs="Times New Roman"/>
                <w:b/>
                <w:bCs/>
                <w:i/>
              </w:rPr>
              <w:t>(see §983.6)</w:t>
            </w:r>
          </w:p>
        </w:tc>
        <w:tc>
          <w:tcPr>
            <w:tcW w:w="864" w:type="dxa"/>
            <w:shd w:val="clear" w:color="auto" w:fill="F2F2F2" w:themeFill="background1" w:themeFillShade="F2"/>
          </w:tcPr>
          <w:p w14:paraId="087D7B3E" w14:textId="77777777" w:rsidR="00A1554B" w:rsidRPr="00260889" w:rsidRDefault="00A1554B" w:rsidP="00A1554B">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tcPr>
          <w:p w14:paraId="087D7B3F" w14:textId="77777777" w:rsidR="00A1554B" w:rsidRPr="00260889" w:rsidRDefault="00A1554B" w:rsidP="00A1554B">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tcPr>
          <w:p w14:paraId="087D7B40" w14:textId="77777777" w:rsidR="00A1554B" w:rsidRPr="00260889" w:rsidRDefault="00A1554B" w:rsidP="00A1554B">
            <w:pPr>
              <w:jc w:val="center"/>
              <w:rPr>
                <w:rFonts w:ascii="Times New Roman" w:hAnsi="Times New Roman" w:cs="Times New Roman"/>
                <w:b/>
                <w:sz w:val="24"/>
                <w:szCs w:val="24"/>
              </w:rPr>
            </w:pPr>
            <w:r w:rsidRPr="00260889">
              <w:rPr>
                <w:rFonts w:ascii="Times New Roman" w:hAnsi="Times New Roman" w:cs="Times New Roman"/>
                <w:b/>
                <w:sz w:val="24"/>
                <w:szCs w:val="24"/>
              </w:rPr>
              <w:t>COMMENT</w:t>
            </w:r>
            <w:r w:rsidR="007B7DE6" w:rsidRPr="00260889">
              <w:rPr>
                <w:rFonts w:ascii="Times New Roman" w:hAnsi="Times New Roman" w:cs="Times New Roman"/>
                <w:b/>
                <w:sz w:val="24"/>
                <w:szCs w:val="24"/>
              </w:rPr>
              <w:t>S</w:t>
            </w:r>
          </w:p>
        </w:tc>
      </w:tr>
      <w:tr w:rsidR="00A1554B" w:rsidRPr="00260889" w14:paraId="087D7B46" w14:textId="77777777" w:rsidTr="00114438">
        <w:tc>
          <w:tcPr>
            <w:tcW w:w="3456" w:type="dxa"/>
            <w:shd w:val="clear" w:color="auto" w:fill="auto"/>
          </w:tcPr>
          <w:p w14:paraId="087D7B42" w14:textId="77777777" w:rsidR="00283C0B" w:rsidRPr="00260889" w:rsidRDefault="00A1554B" w:rsidP="001A6968">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Is the PHA within its 20% budget authority limit for all PBV units under a HAP or AHAP?</w:t>
            </w:r>
          </w:p>
        </w:tc>
        <w:tc>
          <w:tcPr>
            <w:tcW w:w="864" w:type="dxa"/>
            <w:tcBorders>
              <w:bottom w:val="single" w:sz="4" w:space="0" w:color="auto"/>
            </w:tcBorders>
          </w:tcPr>
          <w:p w14:paraId="087D7B43" w14:textId="3A937E26" w:rsidR="00A1554B" w:rsidRPr="00260889" w:rsidRDefault="00A1554B" w:rsidP="002B0CBB">
            <w:pPr>
              <w:rPr>
                <w:rFonts w:ascii="Times New Roman" w:hAnsi="Times New Roman" w:cs="Times New Roman"/>
                <w:sz w:val="24"/>
                <w:szCs w:val="24"/>
              </w:rPr>
            </w:pPr>
          </w:p>
        </w:tc>
        <w:tc>
          <w:tcPr>
            <w:tcW w:w="900" w:type="dxa"/>
            <w:tcBorders>
              <w:bottom w:val="single" w:sz="4" w:space="0" w:color="auto"/>
            </w:tcBorders>
          </w:tcPr>
          <w:p w14:paraId="087D7B44" w14:textId="77777777" w:rsidR="00A1554B" w:rsidRPr="00260889" w:rsidRDefault="00A1554B" w:rsidP="002B0CBB">
            <w:pPr>
              <w:rPr>
                <w:rFonts w:ascii="Times New Roman" w:hAnsi="Times New Roman" w:cs="Times New Roman"/>
                <w:sz w:val="24"/>
                <w:szCs w:val="24"/>
              </w:rPr>
            </w:pPr>
          </w:p>
        </w:tc>
        <w:tc>
          <w:tcPr>
            <w:tcW w:w="6390" w:type="dxa"/>
          </w:tcPr>
          <w:p w14:paraId="087D7B45" w14:textId="2D7FD273" w:rsidR="00A1554B" w:rsidRPr="00260889" w:rsidRDefault="00A1554B" w:rsidP="002B0CBB">
            <w:pPr>
              <w:rPr>
                <w:rFonts w:ascii="Times New Roman" w:hAnsi="Times New Roman" w:cs="Times New Roman"/>
                <w:sz w:val="24"/>
                <w:szCs w:val="24"/>
              </w:rPr>
            </w:pPr>
          </w:p>
        </w:tc>
      </w:tr>
      <w:tr w:rsidR="001A6968" w:rsidRPr="00260889" w14:paraId="087D7B4D" w14:textId="77777777" w:rsidTr="00114438">
        <w:tc>
          <w:tcPr>
            <w:tcW w:w="3456" w:type="dxa"/>
            <w:shd w:val="clear" w:color="auto" w:fill="auto"/>
          </w:tcPr>
          <w:p w14:paraId="087D7B47" w14:textId="77777777" w:rsidR="001A6968" w:rsidRPr="00260889" w:rsidRDefault="001A6968" w:rsidP="001A6968">
            <w:pPr>
              <w:pStyle w:val="ListParagraph"/>
              <w:numPr>
                <w:ilvl w:val="0"/>
                <w:numId w:val="20"/>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PHA should provide documentation of its calculations</w:t>
            </w:r>
          </w:p>
          <w:p w14:paraId="087D7B48" w14:textId="77777777" w:rsidR="001A6968" w:rsidRPr="00260889" w:rsidRDefault="001A6968" w:rsidP="001A6968">
            <w:pPr>
              <w:pStyle w:val="ListParagraph"/>
              <w:numPr>
                <w:ilvl w:val="0"/>
                <w:numId w:val="20"/>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Reviewer should do </w:t>
            </w:r>
            <w:r w:rsidR="00EE5D25" w:rsidRPr="00260889">
              <w:rPr>
                <w:rFonts w:ascii="Times New Roman" w:eastAsia="Times New Roman" w:hAnsi="Times New Roman" w:cs="Times New Roman"/>
                <w:sz w:val="24"/>
                <w:szCs w:val="24"/>
              </w:rPr>
              <w:t xml:space="preserve">its own </w:t>
            </w:r>
            <w:r w:rsidRPr="00260889">
              <w:rPr>
                <w:rFonts w:ascii="Times New Roman" w:eastAsia="Times New Roman" w:hAnsi="Times New Roman" w:cs="Times New Roman"/>
                <w:sz w:val="24"/>
                <w:szCs w:val="24"/>
              </w:rPr>
              <w:t>calculations.</w:t>
            </w:r>
          </w:p>
          <w:p w14:paraId="087D7B49" w14:textId="77777777" w:rsidR="001A6968" w:rsidRPr="00260889" w:rsidRDefault="001A6968" w:rsidP="001A6968">
            <w:pPr>
              <w:pStyle w:val="ListParagraph"/>
              <w:numPr>
                <w:ilvl w:val="0"/>
                <w:numId w:val="20"/>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If not in compliance, explain.</w:t>
            </w:r>
          </w:p>
        </w:tc>
        <w:tc>
          <w:tcPr>
            <w:tcW w:w="864" w:type="dxa"/>
            <w:shd w:val="thinReverseDiagStripe" w:color="auto" w:fill="auto"/>
          </w:tcPr>
          <w:p w14:paraId="087D7B4A" w14:textId="29048DF6" w:rsidR="001A6968" w:rsidRPr="00260889" w:rsidRDefault="001A6968" w:rsidP="002B0CBB">
            <w:pPr>
              <w:rPr>
                <w:rFonts w:ascii="Times New Roman" w:hAnsi="Times New Roman" w:cs="Times New Roman"/>
                <w:sz w:val="24"/>
                <w:szCs w:val="24"/>
              </w:rPr>
            </w:pPr>
          </w:p>
        </w:tc>
        <w:tc>
          <w:tcPr>
            <w:tcW w:w="900" w:type="dxa"/>
            <w:shd w:val="thinReverseDiagStripe" w:color="auto" w:fill="auto"/>
          </w:tcPr>
          <w:p w14:paraId="087D7B4B" w14:textId="4DC8A740" w:rsidR="001A6968" w:rsidRPr="00260889" w:rsidRDefault="001A6968" w:rsidP="002B0CBB">
            <w:pPr>
              <w:rPr>
                <w:rFonts w:ascii="Times New Roman" w:hAnsi="Times New Roman" w:cs="Times New Roman"/>
                <w:sz w:val="24"/>
                <w:szCs w:val="24"/>
              </w:rPr>
            </w:pPr>
          </w:p>
        </w:tc>
        <w:tc>
          <w:tcPr>
            <w:tcW w:w="6390" w:type="dxa"/>
          </w:tcPr>
          <w:p w14:paraId="087D7B4C" w14:textId="03990D5F" w:rsidR="001A6968" w:rsidRPr="00260889" w:rsidRDefault="001A6968" w:rsidP="00673380">
            <w:pPr>
              <w:rPr>
                <w:rFonts w:ascii="Times New Roman" w:hAnsi="Times New Roman" w:cs="Times New Roman"/>
                <w:sz w:val="24"/>
                <w:szCs w:val="24"/>
              </w:rPr>
            </w:pPr>
          </w:p>
        </w:tc>
      </w:tr>
      <w:tr w:rsidR="00A1554B" w:rsidRPr="00260889" w14:paraId="087D7B52" w14:textId="77777777" w:rsidTr="00114438">
        <w:tc>
          <w:tcPr>
            <w:tcW w:w="3456" w:type="dxa"/>
            <w:shd w:val="clear" w:color="auto" w:fill="auto"/>
          </w:tcPr>
          <w:p w14:paraId="087D7B4E" w14:textId="77777777" w:rsidR="00A1554B" w:rsidRPr="00260889" w:rsidRDefault="00FD1639" w:rsidP="00A1554B">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After July</w:t>
            </w:r>
            <w:r w:rsidR="00A1554B" w:rsidRPr="00260889">
              <w:rPr>
                <w:rFonts w:ascii="Times New Roman" w:eastAsia="Times New Roman" w:hAnsi="Times New Roman" w:cs="Times New Roman"/>
                <w:sz w:val="24"/>
                <w:szCs w:val="24"/>
              </w:rPr>
              <w:t xml:space="preserve"> 25, 2014, did the PHA report new PBV projects to the field office prior to selection to ensure it was within the 20% limit?</w:t>
            </w:r>
          </w:p>
        </w:tc>
        <w:tc>
          <w:tcPr>
            <w:tcW w:w="864" w:type="dxa"/>
          </w:tcPr>
          <w:p w14:paraId="087D7B4F" w14:textId="4F40CA2D" w:rsidR="00A1554B" w:rsidRPr="00260889" w:rsidRDefault="00A1554B" w:rsidP="002B0CBB">
            <w:pPr>
              <w:rPr>
                <w:rFonts w:ascii="Times New Roman" w:hAnsi="Times New Roman" w:cs="Times New Roman"/>
                <w:sz w:val="24"/>
                <w:szCs w:val="24"/>
              </w:rPr>
            </w:pPr>
          </w:p>
        </w:tc>
        <w:tc>
          <w:tcPr>
            <w:tcW w:w="900" w:type="dxa"/>
          </w:tcPr>
          <w:p w14:paraId="087D7B50" w14:textId="77777777" w:rsidR="00A1554B" w:rsidRPr="00260889" w:rsidRDefault="00A1554B" w:rsidP="002B0CBB">
            <w:pPr>
              <w:rPr>
                <w:rFonts w:ascii="Times New Roman" w:hAnsi="Times New Roman" w:cs="Times New Roman"/>
                <w:sz w:val="24"/>
                <w:szCs w:val="24"/>
              </w:rPr>
            </w:pPr>
          </w:p>
        </w:tc>
        <w:tc>
          <w:tcPr>
            <w:tcW w:w="6390" w:type="dxa"/>
          </w:tcPr>
          <w:p w14:paraId="087D7B51" w14:textId="77777777" w:rsidR="00A1554B" w:rsidRPr="00260889" w:rsidRDefault="00A1554B" w:rsidP="002B0CBB">
            <w:pPr>
              <w:rPr>
                <w:rFonts w:ascii="Times New Roman" w:hAnsi="Times New Roman" w:cs="Times New Roman"/>
                <w:sz w:val="24"/>
                <w:szCs w:val="24"/>
              </w:rPr>
            </w:pPr>
          </w:p>
        </w:tc>
      </w:tr>
      <w:tr w:rsidR="00A1554B" w:rsidRPr="00260889" w14:paraId="087D7B54" w14:textId="77777777" w:rsidTr="00C324D3">
        <w:tc>
          <w:tcPr>
            <w:tcW w:w="11610" w:type="dxa"/>
            <w:gridSpan w:val="4"/>
          </w:tcPr>
          <w:p w14:paraId="087D7B53" w14:textId="77777777" w:rsidR="00A1554B" w:rsidRPr="00260889" w:rsidRDefault="00A1554B" w:rsidP="002B0CBB">
            <w:pPr>
              <w:rPr>
                <w:rFonts w:ascii="Times New Roman" w:eastAsia="Times New Roman" w:hAnsi="Times New Roman" w:cs="Times New Roman"/>
                <w:b/>
                <w:i/>
                <w:sz w:val="24"/>
                <w:szCs w:val="24"/>
              </w:rPr>
            </w:pPr>
            <w:r w:rsidRPr="00260889">
              <w:rPr>
                <w:rFonts w:ascii="Times New Roman" w:eastAsia="Times New Roman" w:hAnsi="Times New Roman" w:cs="Times New Roman"/>
                <w:b/>
                <w:i/>
                <w:sz w:val="24"/>
                <w:szCs w:val="24"/>
              </w:rPr>
              <w:t>Note:  PBV units assisted under the Rental Assistance Demonstration (RAD) program do not count towards the 20% PBV program limitation.</w:t>
            </w:r>
          </w:p>
        </w:tc>
      </w:tr>
    </w:tbl>
    <w:p w14:paraId="087D7B55" w14:textId="77777777" w:rsidR="00A1554B" w:rsidRPr="00260889" w:rsidRDefault="00A1554B" w:rsidP="00A1554B">
      <w:pPr>
        <w:spacing w:after="0" w:line="240" w:lineRule="auto"/>
        <w:rPr>
          <w:rFonts w:ascii="Times New Roman" w:eastAsia="Times New Roman" w:hAnsi="Times New Roman" w:cs="Times New Roman"/>
          <w:sz w:val="24"/>
          <w:szCs w:val="24"/>
        </w:rPr>
      </w:pPr>
    </w:p>
    <w:p w14:paraId="087D7B58" w14:textId="0F626F48" w:rsidR="009167EB" w:rsidRDefault="009167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1610" w:type="dxa"/>
        <w:tblInd w:w="-1062" w:type="dxa"/>
        <w:tblLayout w:type="fixed"/>
        <w:tblLook w:val="04A0" w:firstRow="1" w:lastRow="0" w:firstColumn="1" w:lastColumn="0" w:noHBand="0" w:noVBand="1"/>
      </w:tblPr>
      <w:tblGrid>
        <w:gridCol w:w="1710"/>
        <w:gridCol w:w="810"/>
        <w:gridCol w:w="810"/>
        <w:gridCol w:w="8280"/>
      </w:tblGrid>
      <w:tr w:rsidR="00A1554B" w:rsidRPr="00260889" w14:paraId="087D7B5A" w14:textId="77777777" w:rsidTr="009167EB">
        <w:tc>
          <w:tcPr>
            <w:tcW w:w="11610" w:type="dxa"/>
            <w:gridSpan w:val="4"/>
            <w:shd w:val="clear" w:color="auto" w:fill="F2F2F2" w:themeFill="background1" w:themeFillShade="F2"/>
          </w:tcPr>
          <w:p w14:paraId="087D7B59" w14:textId="3047E9F2" w:rsidR="00A1554B" w:rsidRPr="00260889" w:rsidRDefault="00A1554B"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2</w:t>
            </w:r>
          </w:p>
        </w:tc>
      </w:tr>
      <w:tr w:rsidR="00A1554B" w:rsidRPr="00260889" w14:paraId="087D7B60" w14:textId="77777777" w:rsidTr="00092A49">
        <w:tc>
          <w:tcPr>
            <w:tcW w:w="1710" w:type="dxa"/>
            <w:shd w:val="clear" w:color="auto" w:fill="F2F2F2" w:themeFill="background1" w:themeFillShade="F2"/>
            <w:vAlign w:val="center"/>
          </w:tcPr>
          <w:p w14:paraId="087D7B5B" w14:textId="77777777" w:rsidR="00A1554B" w:rsidRPr="00260889" w:rsidRDefault="00A1554B" w:rsidP="00092A49">
            <w:pPr>
              <w:keepNext/>
              <w:jc w:val="center"/>
              <w:outlineLvl w:val="1"/>
              <w:rPr>
                <w:rFonts w:ascii="Times New Roman" w:hAnsi="Times New Roman" w:cs="Times New Roman"/>
                <w:b/>
                <w:sz w:val="24"/>
                <w:szCs w:val="24"/>
              </w:rPr>
            </w:pPr>
            <w:r w:rsidRPr="00260889">
              <w:rPr>
                <w:rFonts w:ascii="Times New Roman" w:hAnsi="Times New Roman" w:cs="Times New Roman"/>
                <w:b/>
                <w:sz w:val="24"/>
                <w:szCs w:val="24"/>
              </w:rPr>
              <w:t>PHA PLAN PROVISIONS</w:t>
            </w:r>
          </w:p>
          <w:p w14:paraId="087D7B5C" w14:textId="77777777" w:rsidR="00A1554B" w:rsidRPr="00260889" w:rsidRDefault="00A1554B" w:rsidP="00092A49">
            <w:pPr>
              <w:keepNext/>
              <w:jc w:val="center"/>
              <w:outlineLvl w:val="1"/>
              <w:rPr>
                <w:rFonts w:ascii="Times New Roman" w:hAnsi="Times New Roman" w:cs="Times New Roman"/>
                <w:b/>
                <w:i/>
              </w:rPr>
            </w:pPr>
            <w:r w:rsidRPr="00260889">
              <w:rPr>
                <w:rFonts w:ascii="Times New Roman" w:hAnsi="Times New Roman" w:cs="Times New Roman"/>
                <w:b/>
                <w:i/>
              </w:rPr>
              <w:t xml:space="preserve">(see </w:t>
            </w:r>
            <w:r w:rsidRPr="00260889">
              <w:rPr>
                <w:rFonts w:ascii="Times New Roman" w:eastAsia="Times New Roman" w:hAnsi="Times New Roman" w:cs="Times New Roman"/>
                <w:b/>
                <w:bCs/>
                <w:i/>
              </w:rPr>
              <w:t>§983.57)</w:t>
            </w:r>
          </w:p>
        </w:tc>
        <w:tc>
          <w:tcPr>
            <w:tcW w:w="810" w:type="dxa"/>
            <w:tcBorders>
              <w:bottom w:val="single" w:sz="4" w:space="0" w:color="auto"/>
            </w:tcBorders>
            <w:shd w:val="clear" w:color="auto" w:fill="F2F2F2" w:themeFill="background1" w:themeFillShade="F2"/>
            <w:vAlign w:val="center"/>
          </w:tcPr>
          <w:p w14:paraId="087D7B5D" w14:textId="77777777" w:rsidR="00A1554B" w:rsidRPr="00260889" w:rsidRDefault="00A1554B"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810" w:type="dxa"/>
            <w:tcBorders>
              <w:bottom w:val="single" w:sz="4" w:space="0" w:color="auto"/>
            </w:tcBorders>
            <w:shd w:val="clear" w:color="auto" w:fill="F2F2F2" w:themeFill="background1" w:themeFillShade="F2"/>
            <w:vAlign w:val="center"/>
          </w:tcPr>
          <w:p w14:paraId="087D7B5E" w14:textId="77777777" w:rsidR="00A1554B" w:rsidRPr="00260889" w:rsidRDefault="00A1554B"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8280" w:type="dxa"/>
            <w:shd w:val="clear" w:color="auto" w:fill="F2F2F2" w:themeFill="background1" w:themeFillShade="F2"/>
            <w:vAlign w:val="center"/>
          </w:tcPr>
          <w:p w14:paraId="087D7B5F" w14:textId="77777777" w:rsidR="00A1554B" w:rsidRPr="00260889" w:rsidRDefault="00A1554B"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w:t>
            </w:r>
            <w:r w:rsidR="007B7DE6" w:rsidRPr="00260889">
              <w:rPr>
                <w:rFonts w:ascii="Times New Roman" w:hAnsi="Times New Roman" w:cs="Times New Roman"/>
                <w:b/>
                <w:sz w:val="24"/>
                <w:szCs w:val="24"/>
              </w:rPr>
              <w:t>S</w:t>
            </w:r>
          </w:p>
        </w:tc>
      </w:tr>
      <w:tr w:rsidR="00A1554B" w:rsidRPr="00260889" w14:paraId="087D7B66" w14:textId="77777777" w:rsidTr="00092A49">
        <w:tc>
          <w:tcPr>
            <w:tcW w:w="1710" w:type="dxa"/>
          </w:tcPr>
          <w:p w14:paraId="087D7B61" w14:textId="77777777" w:rsidR="00FD1639" w:rsidRPr="00260889" w:rsidRDefault="00A1554B" w:rsidP="00A1554B">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Review PHA </w:t>
            </w:r>
            <w:r w:rsidR="001A6968" w:rsidRPr="00260889">
              <w:rPr>
                <w:rFonts w:ascii="Times New Roman" w:eastAsia="Times New Roman" w:hAnsi="Times New Roman" w:cs="Times New Roman"/>
                <w:sz w:val="24"/>
                <w:szCs w:val="24"/>
              </w:rPr>
              <w:t>Plan</w:t>
            </w:r>
            <w:r w:rsidR="00FD1639" w:rsidRPr="00260889">
              <w:rPr>
                <w:rFonts w:ascii="Times New Roman" w:eastAsia="Times New Roman" w:hAnsi="Times New Roman" w:cs="Times New Roman"/>
                <w:sz w:val="24"/>
                <w:szCs w:val="24"/>
              </w:rPr>
              <w:t xml:space="preserve"> online or on the PHA’s website.</w:t>
            </w:r>
          </w:p>
          <w:p w14:paraId="087D7B62" w14:textId="77777777" w:rsidR="00A1554B" w:rsidRPr="00260889" w:rsidRDefault="00A1554B" w:rsidP="00A1554B">
            <w:pPr>
              <w:rPr>
                <w:rFonts w:ascii="Times New Roman" w:eastAsia="Times New Roman" w:hAnsi="Times New Roman" w:cs="Times New Roman"/>
                <w:sz w:val="24"/>
                <w:szCs w:val="24"/>
              </w:rPr>
            </w:pPr>
          </w:p>
        </w:tc>
        <w:tc>
          <w:tcPr>
            <w:tcW w:w="810" w:type="dxa"/>
            <w:shd w:val="thinReverseDiagStripe" w:color="auto" w:fill="auto"/>
          </w:tcPr>
          <w:p w14:paraId="087D7B63" w14:textId="77777777" w:rsidR="00A1554B" w:rsidRPr="00260889" w:rsidRDefault="00A1554B" w:rsidP="002B0CBB">
            <w:pPr>
              <w:rPr>
                <w:rFonts w:ascii="Times New Roman" w:hAnsi="Times New Roman" w:cs="Times New Roman"/>
                <w:sz w:val="24"/>
                <w:szCs w:val="24"/>
              </w:rPr>
            </w:pPr>
          </w:p>
        </w:tc>
        <w:tc>
          <w:tcPr>
            <w:tcW w:w="810" w:type="dxa"/>
            <w:shd w:val="thinReverseDiagStripe" w:color="auto" w:fill="auto"/>
          </w:tcPr>
          <w:p w14:paraId="087D7B64" w14:textId="77777777" w:rsidR="00A1554B" w:rsidRPr="00260889" w:rsidRDefault="00A1554B" w:rsidP="002B0CBB">
            <w:pPr>
              <w:rPr>
                <w:rFonts w:ascii="Times New Roman" w:hAnsi="Times New Roman" w:cs="Times New Roman"/>
                <w:sz w:val="24"/>
                <w:szCs w:val="24"/>
              </w:rPr>
            </w:pPr>
          </w:p>
        </w:tc>
        <w:tc>
          <w:tcPr>
            <w:tcW w:w="8280" w:type="dxa"/>
          </w:tcPr>
          <w:p w14:paraId="087D7B65" w14:textId="77777777" w:rsidR="00A1554B" w:rsidRPr="00260889" w:rsidRDefault="00A1554B" w:rsidP="002B0CBB">
            <w:pPr>
              <w:rPr>
                <w:rFonts w:ascii="Times New Roman" w:hAnsi="Times New Roman" w:cs="Times New Roman"/>
                <w:sz w:val="24"/>
                <w:szCs w:val="24"/>
              </w:rPr>
            </w:pPr>
          </w:p>
        </w:tc>
      </w:tr>
      <w:tr w:rsidR="00FD1639" w:rsidRPr="00260889" w14:paraId="087D7B6B" w14:textId="77777777" w:rsidTr="00092A49">
        <w:tc>
          <w:tcPr>
            <w:tcW w:w="1710" w:type="dxa"/>
          </w:tcPr>
          <w:p w14:paraId="087D7B67" w14:textId="77777777" w:rsidR="00FD1639" w:rsidRPr="00260889" w:rsidRDefault="00FD1639" w:rsidP="00A1554B">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Has the PHA established in its plan (Section 7.0) that it intends to </w:t>
            </w:r>
            <w:r w:rsidR="00922E08" w:rsidRPr="00260889">
              <w:rPr>
                <w:rFonts w:ascii="Times New Roman" w:eastAsia="Times New Roman" w:hAnsi="Times New Roman" w:cs="Times New Roman"/>
                <w:sz w:val="24"/>
                <w:szCs w:val="24"/>
              </w:rPr>
              <w:t>use the PBV Program, projected n</w:t>
            </w:r>
            <w:r w:rsidRPr="00260889">
              <w:rPr>
                <w:rFonts w:ascii="Times New Roman" w:eastAsia="Times New Roman" w:hAnsi="Times New Roman" w:cs="Times New Roman"/>
                <w:sz w:val="24"/>
                <w:szCs w:val="24"/>
              </w:rPr>
              <w:t>umber of units and general locations?</w:t>
            </w:r>
          </w:p>
        </w:tc>
        <w:tc>
          <w:tcPr>
            <w:tcW w:w="810" w:type="dxa"/>
          </w:tcPr>
          <w:p w14:paraId="087D7B68" w14:textId="177B31BF" w:rsidR="00FD1639" w:rsidRPr="00260889" w:rsidRDefault="00FD1639" w:rsidP="00092A49">
            <w:pPr>
              <w:rPr>
                <w:rFonts w:ascii="Times New Roman" w:hAnsi="Times New Roman" w:cs="Times New Roman"/>
                <w:sz w:val="24"/>
                <w:szCs w:val="24"/>
              </w:rPr>
            </w:pPr>
          </w:p>
        </w:tc>
        <w:tc>
          <w:tcPr>
            <w:tcW w:w="810" w:type="dxa"/>
          </w:tcPr>
          <w:p w14:paraId="087D7B69" w14:textId="1DBE2189" w:rsidR="00FD1639" w:rsidRPr="00260889" w:rsidRDefault="00FD1639" w:rsidP="002B0CBB">
            <w:pPr>
              <w:rPr>
                <w:rFonts w:ascii="Times New Roman" w:hAnsi="Times New Roman" w:cs="Times New Roman"/>
                <w:sz w:val="24"/>
                <w:szCs w:val="24"/>
              </w:rPr>
            </w:pPr>
          </w:p>
        </w:tc>
        <w:tc>
          <w:tcPr>
            <w:tcW w:w="8280" w:type="dxa"/>
          </w:tcPr>
          <w:p w14:paraId="087D7B6A" w14:textId="7AEBC4BB" w:rsidR="00FD1639" w:rsidRPr="00260889" w:rsidRDefault="00FD1639" w:rsidP="00654659">
            <w:pPr>
              <w:rPr>
                <w:rFonts w:ascii="Times New Roman" w:hAnsi="Times New Roman" w:cs="Times New Roman"/>
                <w:sz w:val="24"/>
                <w:szCs w:val="24"/>
              </w:rPr>
            </w:pPr>
          </w:p>
        </w:tc>
      </w:tr>
    </w:tbl>
    <w:p w14:paraId="087D7B6C" w14:textId="77777777" w:rsidR="00A1554B" w:rsidRPr="00260889" w:rsidRDefault="00A1554B" w:rsidP="00A1554B">
      <w:pPr>
        <w:keepNext/>
        <w:spacing w:after="0" w:line="240" w:lineRule="auto"/>
        <w:outlineLvl w:val="1"/>
        <w:rPr>
          <w:rFonts w:ascii="Times New Roman" w:eastAsia="Times New Roman" w:hAnsi="Times New Roman" w:cs="Times New Roman"/>
          <w:b/>
          <w:bCs/>
          <w:sz w:val="28"/>
          <w:szCs w:val="24"/>
        </w:rPr>
      </w:pPr>
    </w:p>
    <w:p w14:paraId="087D7B6D" w14:textId="77777777" w:rsidR="00A1554B" w:rsidRPr="00260889" w:rsidRDefault="00A1554B" w:rsidP="00A1554B">
      <w:pPr>
        <w:spacing w:after="0" w:line="240" w:lineRule="auto"/>
        <w:rPr>
          <w:rFonts w:ascii="Times New Roman" w:eastAsia="Times New Roman" w:hAnsi="Times New Roman" w:cs="Times New Roman"/>
          <w:sz w:val="24"/>
          <w:szCs w:val="24"/>
        </w:rPr>
      </w:pPr>
    </w:p>
    <w:p w14:paraId="2AA54752" w14:textId="5E4247B5" w:rsidR="00853229" w:rsidRPr="00260889" w:rsidRDefault="00853229" w:rsidP="00CF555A">
      <w:pPr>
        <w:rPr>
          <w:rFonts w:ascii="Times New Roman" w:eastAsia="Times New Roman" w:hAnsi="Times New Roman" w:cs="Times New Roman"/>
          <w:sz w:val="24"/>
          <w:szCs w:val="24"/>
        </w:rPr>
      </w:pPr>
    </w:p>
    <w:p w14:paraId="5AAD9D74" w14:textId="77777777" w:rsidR="00CF555A" w:rsidRDefault="00CF555A">
      <w:r>
        <w:br w:type="page"/>
      </w:r>
    </w:p>
    <w:tbl>
      <w:tblPr>
        <w:tblStyle w:val="TableGrid"/>
        <w:tblpPr w:leftFromText="180" w:rightFromText="180" w:vertAnchor="text" w:horzAnchor="margin" w:tblpXSpec="center" w:tblpY="52"/>
        <w:tblW w:w="11610" w:type="dxa"/>
        <w:tblLook w:val="04A0" w:firstRow="1" w:lastRow="0" w:firstColumn="1" w:lastColumn="0" w:noHBand="0" w:noVBand="1"/>
      </w:tblPr>
      <w:tblGrid>
        <w:gridCol w:w="3459"/>
        <w:gridCol w:w="864"/>
        <w:gridCol w:w="900"/>
        <w:gridCol w:w="6387"/>
      </w:tblGrid>
      <w:tr w:rsidR="001A6968" w:rsidRPr="00260889" w14:paraId="087D7B76" w14:textId="77777777" w:rsidTr="00092A49">
        <w:tc>
          <w:tcPr>
            <w:tcW w:w="11610" w:type="dxa"/>
            <w:gridSpan w:val="4"/>
            <w:tcBorders>
              <w:bottom w:val="single" w:sz="4" w:space="0" w:color="auto"/>
            </w:tcBorders>
            <w:shd w:val="clear" w:color="auto" w:fill="F2F2F2" w:themeFill="background1" w:themeFillShade="F2"/>
          </w:tcPr>
          <w:p w14:paraId="087D7B75" w14:textId="4C8B92E6" w:rsidR="001A6968" w:rsidRPr="00260889" w:rsidRDefault="001A6968"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SE</w:t>
            </w:r>
            <w:r w:rsidR="005E0FA0" w:rsidRPr="00260889">
              <w:rPr>
                <w:rFonts w:ascii="Times New Roman" w:hAnsi="Times New Roman" w:cs="Times New Roman"/>
                <w:b/>
                <w:sz w:val="24"/>
                <w:szCs w:val="24"/>
              </w:rPr>
              <w:t>C</w:t>
            </w:r>
            <w:r w:rsidRPr="00260889">
              <w:rPr>
                <w:rFonts w:ascii="Times New Roman" w:hAnsi="Times New Roman" w:cs="Times New Roman"/>
                <w:b/>
                <w:sz w:val="24"/>
                <w:szCs w:val="24"/>
              </w:rPr>
              <w:t xml:space="preserve">TION </w:t>
            </w:r>
            <w:r w:rsidR="00F83D40">
              <w:rPr>
                <w:rFonts w:ascii="Times New Roman" w:hAnsi="Times New Roman" w:cs="Times New Roman"/>
                <w:b/>
                <w:sz w:val="24"/>
                <w:szCs w:val="24"/>
              </w:rPr>
              <w:t>3</w:t>
            </w:r>
          </w:p>
        </w:tc>
      </w:tr>
      <w:tr w:rsidR="001A6968" w:rsidRPr="00260889" w14:paraId="087D7B7C" w14:textId="77777777" w:rsidTr="00092A49">
        <w:tc>
          <w:tcPr>
            <w:tcW w:w="3459" w:type="dxa"/>
            <w:shd w:val="clear" w:color="auto" w:fill="F2F2F2" w:themeFill="background1" w:themeFillShade="F2"/>
            <w:vAlign w:val="center"/>
          </w:tcPr>
          <w:p w14:paraId="087D7B77" w14:textId="77777777" w:rsidR="001A6968" w:rsidRPr="00092A49" w:rsidRDefault="001A6968" w:rsidP="00092A49">
            <w:pPr>
              <w:keepNext/>
              <w:jc w:val="center"/>
              <w:outlineLvl w:val="1"/>
              <w:rPr>
                <w:rFonts w:ascii="Times New Roman" w:eastAsia="Times New Roman" w:hAnsi="Times New Roman" w:cs="Times New Roman"/>
                <w:b/>
                <w:bCs/>
                <w:sz w:val="24"/>
                <w:szCs w:val="24"/>
              </w:rPr>
            </w:pPr>
            <w:r w:rsidRPr="00092A49">
              <w:rPr>
                <w:rFonts w:ascii="Times New Roman" w:eastAsia="Times New Roman" w:hAnsi="Times New Roman" w:cs="Times New Roman"/>
                <w:b/>
                <w:bCs/>
                <w:sz w:val="24"/>
                <w:szCs w:val="24"/>
              </w:rPr>
              <w:t>25% UNIT LIMIT</w:t>
            </w:r>
          </w:p>
          <w:p w14:paraId="087D7B78" w14:textId="77777777" w:rsidR="001A6968" w:rsidRPr="00092A49" w:rsidRDefault="001A6968" w:rsidP="00092A49">
            <w:pPr>
              <w:keepNext/>
              <w:jc w:val="center"/>
              <w:outlineLvl w:val="1"/>
              <w:rPr>
                <w:rFonts w:ascii="Times New Roman" w:eastAsia="Times New Roman" w:hAnsi="Times New Roman" w:cs="Times New Roman"/>
                <w:b/>
                <w:bCs/>
                <w:sz w:val="24"/>
                <w:szCs w:val="24"/>
              </w:rPr>
            </w:pPr>
            <w:r w:rsidRPr="00092A49">
              <w:rPr>
                <w:rFonts w:ascii="Times New Roman" w:eastAsia="Times New Roman" w:hAnsi="Times New Roman" w:cs="Times New Roman"/>
                <w:b/>
                <w:bCs/>
                <w:sz w:val="24"/>
                <w:szCs w:val="24"/>
              </w:rPr>
              <w:t>(see §983.56 and §983.261)</w:t>
            </w:r>
          </w:p>
        </w:tc>
        <w:tc>
          <w:tcPr>
            <w:tcW w:w="864" w:type="dxa"/>
            <w:shd w:val="clear" w:color="auto" w:fill="F2F2F2" w:themeFill="background1" w:themeFillShade="F2"/>
            <w:vAlign w:val="center"/>
          </w:tcPr>
          <w:p w14:paraId="087D7B79" w14:textId="77777777" w:rsidR="001A6968" w:rsidRPr="00092A49" w:rsidRDefault="001A6968" w:rsidP="00092A49">
            <w:pPr>
              <w:keepNext/>
              <w:jc w:val="center"/>
              <w:outlineLvl w:val="1"/>
              <w:rPr>
                <w:rFonts w:ascii="Times New Roman" w:eastAsia="Times New Roman" w:hAnsi="Times New Roman" w:cs="Times New Roman"/>
                <w:b/>
                <w:bCs/>
                <w:sz w:val="24"/>
                <w:szCs w:val="24"/>
              </w:rPr>
            </w:pPr>
            <w:r w:rsidRPr="00092A49">
              <w:rPr>
                <w:rFonts w:ascii="Times New Roman" w:eastAsia="Times New Roman" w:hAnsi="Times New Roman" w:cs="Times New Roman"/>
                <w:b/>
                <w:bCs/>
                <w:sz w:val="24"/>
                <w:szCs w:val="24"/>
              </w:rPr>
              <w:t>YES</w:t>
            </w:r>
          </w:p>
        </w:tc>
        <w:tc>
          <w:tcPr>
            <w:tcW w:w="900" w:type="dxa"/>
            <w:shd w:val="clear" w:color="auto" w:fill="F2F2F2" w:themeFill="background1" w:themeFillShade="F2"/>
            <w:vAlign w:val="center"/>
          </w:tcPr>
          <w:p w14:paraId="087D7B7A" w14:textId="77777777" w:rsidR="001A6968" w:rsidRPr="00092A49" w:rsidRDefault="001A6968" w:rsidP="00092A49">
            <w:pPr>
              <w:keepNext/>
              <w:jc w:val="center"/>
              <w:outlineLvl w:val="1"/>
              <w:rPr>
                <w:rFonts w:ascii="Times New Roman" w:eastAsia="Times New Roman" w:hAnsi="Times New Roman" w:cs="Times New Roman"/>
                <w:b/>
                <w:bCs/>
                <w:sz w:val="24"/>
                <w:szCs w:val="24"/>
              </w:rPr>
            </w:pPr>
            <w:r w:rsidRPr="00092A49">
              <w:rPr>
                <w:rFonts w:ascii="Times New Roman" w:eastAsia="Times New Roman" w:hAnsi="Times New Roman" w:cs="Times New Roman"/>
                <w:b/>
                <w:bCs/>
                <w:sz w:val="24"/>
                <w:szCs w:val="24"/>
              </w:rPr>
              <w:t>NO</w:t>
            </w:r>
          </w:p>
        </w:tc>
        <w:tc>
          <w:tcPr>
            <w:tcW w:w="6387" w:type="dxa"/>
            <w:shd w:val="clear" w:color="auto" w:fill="F2F2F2" w:themeFill="background1" w:themeFillShade="F2"/>
            <w:vAlign w:val="center"/>
          </w:tcPr>
          <w:p w14:paraId="087D7B7B" w14:textId="77777777" w:rsidR="001A6968" w:rsidRPr="00092A49" w:rsidRDefault="001A6968" w:rsidP="00092A49">
            <w:pPr>
              <w:keepNext/>
              <w:jc w:val="center"/>
              <w:outlineLvl w:val="1"/>
              <w:rPr>
                <w:rFonts w:ascii="Times New Roman" w:eastAsia="Times New Roman" w:hAnsi="Times New Roman" w:cs="Times New Roman"/>
                <w:b/>
                <w:bCs/>
                <w:sz w:val="24"/>
                <w:szCs w:val="24"/>
              </w:rPr>
            </w:pPr>
            <w:r w:rsidRPr="00092A49">
              <w:rPr>
                <w:rFonts w:ascii="Times New Roman" w:eastAsia="Times New Roman" w:hAnsi="Times New Roman" w:cs="Times New Roman"/>
                <w:b/>
                <w:bCs/>
                <w:sz w:val="24"/>
                <w:szCs w:val="24"/>
              </w:rPr>
              <w:t>COMMENTS</w:t>
            </w:r>
          </w:p>
        </w:tc>
      </w:tr>
      <w:tr w:rsidR="001A6968" w:rsidRPr="00260889" w14:paraId="087D7B7E" w14:textId="77777777" w:rsidTr="001A6968">
        <w:tc>
          <w:tcPr>
            <w:tcW w:w="11610" w:type="dxa"/>
            <w:gridSpan w:val="4"/>
            <w:shd w:val="clear" w:color="auto" w:fill="F2F2F2" w:themeFill="background1" w:themeFillShade="F2"/>
          </w:tcPr>
          <w:p w14:paraId="087D7B7D" w14:textId="77777777" w:rsidR="001A6968" w:rsidRPr="00260889" w:rsidRDefault="001A6968" w:rsidP="001A6968">
            <w:pPr>
              <w:autoSpaceDE w:val="0"/>
              <w:autoSpaceDN w:val="0"/>
              <w:adjustRightInd w:val="0"/>
              <w:rPr>
                <w:rFonts w:ascii="Times New Roman" w:eastAsia="Times New Roman" w:hAnsi="Times New Roman" w:cs="Times New Roman"/>
                <w:i/>
                <w:sz w:val="24"/>
                <w:szCs w:val="24"/>
              </w:rPr>
            </w:pPr>
            <w:r w:rsidRPr="00260889">
              <w:rPr>
                <w:rFonts w:ascii="Times New Roman" w:eastAsia="Times New Roman" w:hAnsi="Times New Roman" w:cs="Times New Roman"/>
                <w:i/>
                <w:sz w:val="24"/>
                <w:szCs w:val="24"/>
              </w:rPr>
              <w:t>(Limits number of PBV units per “project” (defined in 983.3) to 25% of all units) ‘‘project’’ defined to mean a single building, multiple contiguous buildings, or multiple buildings on contiguous parcels of land. )</w:t>
            </w:r>
          </w:p>
        </w:tc>
      </w:tr>
      <w:tr w:rsidR="001A6968" w:rsidRPr="00260889" w14:paraId="087D7B83" w14:textId="77777777" w:rsidTr="001A6968">
        <w:tc>
          <w:tcPr>
            <w:tcW w:w="3459" w:type="dxa"/>
          </w:tcPr>
          <w:p w14:paraId="087D7B7F" w14:textId="77777777" w:rsidR="001A6968" w:rsidRPr="00260889" w:rsidRDefault="001A6968" w:rsidP="001A6968">
            <w:pPr>
              <w:rPr>
                <w:rFonts w:ascii="Times New Roman" w:eastAsia="Times New Roman" w:hAnsi="Times New Roman" w:cs="Times New Roman"/>
                <w:bCs/>
                <w:sz w:val="24"/>
                <w:szCs w:val="24"/>
              </w:rPr>
            </w:pPr>
            <w:r w:rsidRPr="00260889">
              <w:rPr>
                <w:rFonts w:ascii="Times New Roman" w:eastAsia="Times New Roman" w:hAnsi="Times New Roman" w:cs="Times New Roman"/>
                <w:bCs/>
                <w:sz w:val="24"/>
                <w:szCs w:val="24"/>
              </w:rPr>
              <w:t>Was the 25% limit met? (If exceeded, this is a violation of</w:t>
            </w:r>
            <w:r w:rsidR="00E45498" w:rsidRPr="00260889">
              <w:rPr>
                <w:rFonts w:ascii="Times New Roman" w:eastAsia="Times New Roman" w:hAnsi="Times New Roman" w:cs="Times New Roman"/>
                <w:bCs/>
                <w:sz w:val="24"/>
                <w:szCs w:val="24"/>
              </w:rPr>
              <w:t xml:space="preserve"> </w:t>
            </w:r>
            <w:r w:rsidR="008A3A4F" w:rsidRPr="00260889">
              <w:rPr>
                <w:rFonts w:ascii="Times New Roman" w:eastAsia="Times New Roman" w:hAnsi="Times New Roman" w:cs="Times New Roman"/>
                <w:bCs/>
                <w:sz w:val="24"/>
                <w:szCs w:val="24"/>
              </w:rPr>
              <w:t>§</w:t>
            </w:r>
            <w:r w:rsidR="00E45498" w:rsidRPr="00260889">
              <w:rPr>
                <w:rFonts w:ascii="Times New Roman" w:eastAsia="Times New Roman" w:hAnsi="Times New Roman" w:cs="Times New Roman"/>
                <w:bCs/>
                <w:sz w:val="24"/>
                <w:szCs w:val="24"/>
              </w:rPr>
              <w:t>983.56(a)).</w:t>
            </w:r>
          </w:p>
        </w:tc>
        <w:tc>
          <w:tcPr>
            <w:tcW w:w="864" w:type="dxa"/>
          </w:tcPr>
          <w:p w14:paraId="087D7B80" w14:textId="575712EE" w:rsidR="001A6968" w:rsidRPr="00260889" w:rsidRDefault="001A6968" w:rsidP="001A6968">
            <w:pPr>
              <w:rPr>
                <w:rFonts w:ascii="Times New Roman" w:eastAsia="Times New Roman" w:hAnsi="Times New Roman" w:cs="Times New Roman"/>
                <w:b/>
                <w:bCs/>
                <w:sz w:val="28"/>
                <w:szCs w:val="24"/>
              </w:rPr>
            </w:pPr>
          </w:p>
        </w:tc>
        <w:tc>
          <w:tcPr>
            <w:tcW w:w="900" w:type="dxa"/>
          </w:tcPr>
          <w:p w14:paraId="087D7B81" w14:textId="7418D8F7" w:rsidR="001A6968" w:rsidRPr="00260889" w:rsidRDefault="001A6968" w:rsidP="001A6968">
            <w:pPr>
              <w:rPr>
                <w:rFonts w:ascii="Times New Roman" w:eastAsia="Times New Roman" w:hAnsi="Times New Roman" w:cs="Times New Roman"/>
                <w:b/>
                <w:bCs/>
                <w:sz w:val="28"/>
                <w:szCs w:val="24"/>
              </w:rPr>
            </w:pPr>
          </w:p>
        </w:tc>
        <w:tc>
          <w:tcPr>
            <w:tcW w:w="6387" w:type="dxa"/>
          </w:tcPr>
          <w:p w14:paraId="087D7B82" w14:textId="14A90EB3" w:rsidR="001A6968" w:rsidRPr="00260889" w:rsidRDefault="001A6968" w:rsidP="001A6968">
            <w:pPr>
              <w:rPr>
                <w:rFonts w:ascii="Times New Roman" w:eastAsia="Times New Roman" w:hAnsi="Times New Roman" w:cs="Times New Roman"/>
                <w:b/>
                <w:bCs/>
                <w:sz w:val="28"/>
                <w:szCs w:val="24"/>
              </w:rPr>
            </w:pPr>
          </w:p>
        </w:tc>
      </w:tr>
      <w:tr w:rsidR="001A6968" w:rsidRPr="00260889" w14:paraId="087D7B88" w14:textId="77777777" w:rsidTr="001A6968">
        <w:tc>
          <w:tcPr>
            <w:tcW w:w="3459" w:type="dxa"/>
          </w:tcPr>
          <w:p w14:paraId="087D7B84" w14:textId="77777777" w:rsidR="001A6968" w:rsidRPr="00260889" w:rsidRDefault="001A6968" w:rsidP="001A6968">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Are there unit exceptions to the 25% limit, i.e.?</w:t>
            </w:r>
          </w:p>
        </w:tc>
        <w:tc>
          <w:tcPr>
            <w:tcW w:w="864" w:type="dxa"/>
          </w:tcPr>
          <w:p w14:paraId="087D7B85" w14:textId="77777777" w:rsidR="001A6968" w:rsidRPr="00260889" w:rsidRDefault="001A6968" w:rsidP="001A6968">
            <w:pPr>
              <w:rPr>
                <w:rFonts w:ascii="Times New Roman" w:eastAsia="Times New Roman" w:hAnsi="Times New Roman" w:cs="Times New Roman"/>
                <w:b/>
                <w:bCs/>
                <w:sz w:val="28"/>
                <w:szCs w:val="24"/>
              </w:rPr>
            </w:pPr>
          </w:p>
        </w:tc>
        <w:tc>
          <w:tcPr>
            <w:tcW w:w="900" w:type="dxa"/>
          </w:tcPr>
          <w:p w14:paraId="087D7B86" w14:textId="006DE67E" w:rsidR="001A6968" w:rsidRPr="00260889" w:rsidRDefault="001A6968" w:rsidP="001A6968">
            <w:pPr>
              <w:rPr>
                <w:rFonts w:ascii="Times New Roman" w:eastAsia="Times New Roman" w:hAnsi="Times New Roman" w:cs="Times New Roman"/>
                <w:b/>
                <w:bCs/>
                <w:sz w:val="28"/>
                <w:szCs w:val="24"/>
              </w:rPr>
            </w:pPr>
          </w:p>
        </w:tc>
        <w:tc>
          <w:tcPr>
            <w:tcW w:w="6387" w:type="dxa"/>
          </w:tcPr>
          <w:p w14:paraId="087D7B87" w14:textId="77777777" w:rsidR="001A6968" w:rsidRPr="00260889" w:rsidRDefault="001A6968" w:rsidP="001A6968">
            <w:pPr>
              <w:rPr>
                <w:rFonts w:ascii="Times New Roman" w:eastAsia="Times New Roman" w:hAnsi="Times New Roman" w:cs="Times New Roman"/>
                <w:b/>
                <w:bCs/>
                <w:sz w:val="28"/>
                <w:szCs w:val="24"/>
              </w:rPr>
            </w:pPr>
          </w:p>
        </w:tc>
      </w:tr>
      <w:tr w:rsidR="001A6968" w:rsidRPr="00260889" w14:paraId="087D7B8D" w14:textId="77777777" w:rsidTr="001A6968">
        <w:tc>
          <w:tcPr>
            <w:tcW w:w="3459" w:type="dxa"/>
          </w:tcPr>
          <w:p w14:paraId="087D7B89" w14:textId="77777777" w:rsidR="001A6968" w:rsidRPr="00260889" w:rsidRDefault="001A6968" w:rsidP="001A6968">
            <w:pPr>
              <w:numPr>
                <w:ilvl w:val="0"/>
                <w:numId w:val="4"/>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Project or units </w:t>
            </w:r>
            <w:r w:rsidR="000824EE" w:rsidRPr="00260889">
              <w:rPr>
                <w:rFonts w:ascii="Times New Roman" w:eastAsia="Times New Roman" w:hAnsi="Times New Roman" w:cs="Times New Roman"/>
                <w:sz w:val="24"/>
                <w:szCs w:val="24"/>
              </w:rPr>
              <w:t xml:space="preserve">for Elderly and/or disabled in accordance with </w:t>
            </w:r>
            <w:r w:rsidR="00167D0A" w:rsidRPr="00260889">
              <w:rPr>
                <w:rFonts w:ascii="Times New Roman" w:eastAsia="Times New Roman" w:hAnsi="Times New Roman" w:cs="Times New Roman"/>
                <w:sz w:val="24"/>
                <w:szCs w:val="24"/>
              </w:rPr>
              <w:t xml:space="preserve">             </w:t>
            </w:r>
            <w:r w:rsidR="00922E08" w:rsidRPr="00260889">
              <w:rPr>
                <w:rFonts w:ascii="Times New Roman" w:eastAsia="Times New Roman" w:hAnsi="Times New Roman" w:cs="Times New Roman"/>
                <w:sz w:val="24"/>
                <w:szCs w:val="24"/>
              </w:rPr>
              <w:t>§</w:t>
            </w:r>
            <w:r w:rsidR="000824EE" w:rsidRPr="00260889">
              <w:rPr>
                <w:rFonts w:ascii="Times New Roman" w:eastAsia="Times New Roman" w:hAnsi="Times New Roman" w:cs="Times New Roman"/>
                <w:sz w:val="24"/>
                <w:szCs w:val="24"/>
              </w:rPr>
              <w:t>983.56(b)(A).</w:t>
            </w:r>
          </w:p>
        </w:tc>
        <w:tc>
          <w:tcPr>
            <w:tcW w:w="864" w:type="dxa"/>
          </w:tcPr>
          <w:p w14:paraId="087D7B8A" w14:textId="1AA8913A" w:rsidR="001A6968" w:rsidRPr="00260889" w:rsidRDefault="001A6968" w:rsidP="001A6968">
            <w:pPr>
              <w:rPr>
                <w:rFonts w:ascii="Times New Roman" w:eastAsia="Times New Roman" w:hAnsi="Times New Roman" w:cs="Times New Roman"/>
                <w:b/>
                <w:bCs/>
                <w:sz w:val="28"/>
                <w:szCs w:val="24"/>
              </w:rPr>
            </w:pPr>
          </w:p>
        </w:tc>
        <w:tc>
          <w:tcPr>
            <w:tcW w:w="900" w:type="dxa"/>
          </w:tcPr>
          <w:p w14:paraId="087D7B8B" w14:textId="77777777" w:rsidR="001A6968" w:rsidRPr="00260889" w:rsidRDefault="001A6968" w:rsidP="001A6968">
            <w:pPr>
              <w:rPr>
                <w:rFonts w:ascii="Times New Roman" w:eastAsia="Times New Roman" w:hAnsi="Times New Roman" w:cs="Times New Roman"/>
                <w:b/>
                <w:bCs/>
                <w:sz w:val="28"/>
                <w:szCs w:val="24"/>
              </w:rPr>
            </w:pPr>
          </w:p>
        </w:tc>
        <w:tc>
          <w:tcPr>
            <w:tcW w:w="6387" w:type="dxa"/>
          </w:tcPr>
          <w:p w14:paraId="087D7B8C" w14:textId="0DA0174B" w:rsidR="001A6968" w:rsidRPr="00260889" w:rsidRDefault="001A6968" w:rsidP="001A6968">
            <w:pPr>
              <w:rPr>
                <w:rFonts w:ascii="Times New Roman" w:eastAsia="Times New Roman" w:hAnsi="Times New Roman" w:cs="Times New Roman"/>
                <w:b/>
                <w:bCs/>
                <w:sz w:val="28"/>
                <w:szCs w:val="24"/>
              </w:rPr>
            </w:pPr>
          </w:p>
        </w:tc>
      </w:tr>
      <w:tr w:rsidR="001A6968" w:rsidRPr="00260889" w14:paraId="087D7B92" w14:textId="77777777" w:rsidTr="001A6968">
        <w:tc>
          <w:tcPr>
            <w:tcW w:w="3459" w:type="dxa"/>
          </w:tcPr>
          <w:p w14:paraId="087D7B8E" w14:textId="77777777" w:rsidR="001A6968" w:rsidRPr="00260889" w:rsidRDefault="008D657F" w:rsidP="00D17979">
            <w:pPr>
              <w:numPr>
                <w:ilvl w:val="0"/>
                <w:numId w:val="4"/>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Units that are exempt from the 25% limit must be occupied by a family member where at least one member meets the exception requirement of “Qualifying member.”  See extensive related requirements at §983.56(b)(B)</w:t>
            </w:r>
            <w:r w:rsidR="00D17979" w:rsidRPr="00260889">
              <w:rPr>
                <w:rFonts w:ascii="Times New Roman" w:eastAsia="Times New Roman" w:hAnsi="Times New Roman" w:cs="Times New Roman"/>
                <w:sz w:val="24"/>
                <w:szCs w:val="24"/>
              </w:rPr>
              <w:t>.</w:t>
            </w:r>
          </w:p>
        </w:tc>
        <w:tc>
          <w:tcPr>
            <w:tcW w:w="864" w:type="dxa"/>
          </w:tcPr>
          <w:p w14:paraId="087D7B8F" w14:textId="77777777" w:rsidR="001A6968" w:rsidRPr="00260889" w:rsidRDefault="001A6968" w:rsidP="001A6968">
            <w:pPr>
              <w:rPr>
                <w:rFonts w:ascii="Times New Roman" w:eastAsia="Times New Roman" w:hAnsi="Times New Roman" w:cs="Times New Roman"/>
                <w:b/>
                <w:bCs/>
                <w:sz w:val="28"/>
                <w:szCs w:val="24"/>
              </w:rPr>
            </w:pPr>
          </w:p>
        </w:tc>
        <w:tc>
          <w:tcPr>
            <w:tcW w:w="900" w:type="dxa"/>
          </w:tcPr>
          <w:p w14:paraId="087D7B90" w14:textId="77777777" w:rsidR="001A6968" w:rsidRPr="00260889" w:rsidRDefault="001A6968" w:rsidP="001A6968">
            <w:pPr>
              <w:rPr>
                <w:rFonts w:ascii="Times New Roman" w:eastAsia="Times New Roman" w:hAnsi="Times New Roman" w:cs="Times New Roman"/>
                <w:b/>
                <w:bCs/>
                <w:sz w:val="28"/>
                <w:szCs w:val="24"/>
              </w:rPr>
            </w:pPr>
          </w:p>
        </w:tc>
        <w:tc>
          <w:tcPr>
            <w:tcW w:w="6387" w:type="dxa"/>
          </w:tcPr>
          <w:p w14:paraId="087D7B91" w14:textId="0EA65F12" w:rsidR="001A6968" w:rsidRPr="00260889" w:rsidRDefault="001A6968" w:rsidP="00092A49">
            <w:pPr>
              <w:rPr>
                <w:rFonts w:ascii="Times New Roman" w:eastAsia="Times New Roman" w:hAnsi="Times New Roman" w:cs="Times New Roman"/>
                <w:b/>
                <w:bCs/>
                <w:sz w:val="28"/>
                <w:szCs w:val="24"/>
              </w:rPr>
            </w:pPr>
          </w:p>
        </w:tc>
      </w:tr>
      <w:tr w:rsidR="00C14A14" w:rsidRPr="00260889" w14:paraId="087D7B97" w14:textId="77777777" w:rsidTr="001A6968">
        <w:tc>
          <w:tcPr>
            <w:tcW w:w="3459" w:type="dxa"/>
          </w:tcPr>
          <w:p w14:paraId="087D7B93" w14:textId="77777777" w:rsidR="00C14A14" w:rsidRPr="00260889" w:rsidRDefault="00C14A14" w:rsidP="001A6968">
            <w:pPr>
              <w:numPr>
                <w:ilvl w:val="0"/>
                <w:numId w:val="4"/>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Have these requirements been met, if applicable?</w:t>
            </w:r>
          </w:p>
        </w:tc>
        <w:tc>
          <w:tcPr>
            <w:tcW w:w="864" w:type="dxa"/>
          </w:tcPr>
          <w:p w14:paraId="087D7B94" w14:textId="77777777" w:rsidR="00C14A14" w:rsidRPr="00260889" w:rsidRDefault="00C14A14" w:rsidP="001A6968">
            <w:pPr>
              <w:rPr>
                <w:rFonts w:ascii="Times New Roman" w:eastAsia="Times New Roman" w:hAnsi="Times New Roman" w:cs="Times New Roman"/>
                <w:b/>
                <w:bCs/>
                <w:sz w:val="28"/>
                <w:szCs w:val="24"/>
              </w:rPr>
            </w:pPr>
          </w:p>
        </w:tc>
        <w:tc>
          <w:tcPr>
            <w:tcW w:w="900" w:type="dxa"/>
          </w:tcPr>
          <w:p w14:paraId="087D7B95" w14:textId="77777777" w:rsidR="00C14A14" w:rsidRPr="00260889" w:rsidRDefault="00C14A14" w:rsidP="001A6968">
            <w:pPr>
              <w:rPr>
                <w:rFonts w:ascii="Times New Roman" w:eastAsia="Times New Roman" w:hAnsi="Times New Roman" w:cs="Times New Roman"/>
                <w:b/>
                <w:bCs/>
                <w:sz w:val="28"/>
                <w:szCs w:val="24"/>
              </w:rPr>
            </w:pPr>
          </w:p>
        </w:tc>
        <w:tc>
          <w:tcPr>
            <w:tcW w:w="6387" w:type="dxa"/>
          </w:tcPr>
          <w:p w14:paraId="087D7B96" w14:textId="1F99DEAD" w:rsidR="00C14A14" w:rsidRPr="00260889" w:rsidRDefault="00C14A14" w:rsidP="001A6968">
            <w:pPr>
              <w:rPr>
                <w:rFonts w:ascii="Times New Roman" w:eastAsia="Times New Roman" w:hAnsi="Times New Roman" w:cs="Times New Roman"/>
                <w:b/>
                <w:bCs/>
                <w:sz w:val="28"/>
                <w:szCs w:val="24"/>
              </w:rPr>
            </w:pPr>
          </w:p>
        </w:tc>
      </w:tr>
      <w:tr w:rsidR="001A6968" w:rsidRPr="00260889" w14:paraId="087D7B9C" w14:textId="77777777" w:rsidTr="001A6968">
        <w:tc>
          <w:tcPr>
            <w:tcW w:w="3459" w:type="dxa"/>
          </w:tcPr>
          <w:p w14:paraId="087D7B98" w14:textId="77777777" w:rsidR="001A6968" w:rsidRPr="00260889" w:rsidRDefault="001A6968" w:rsidP="001A6968">
            <w:pPr>
              <w:numPr>
                <w:ilvl w:val="0"/>
                <w:numId w:val="4"/>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Are these families being monitored in accordance with PHA’s administrative plan?</w:t>
            </w:r>
          </w:p>
        </w:tc>
        <w:tc>
          <w:tcPr>
            <w:tcW w:w="864" w:type="dxa"/>
          </w:tcPr>
          <w:p w14:paraId="087D7B99" w14:textId="77777777" w:rsidR="001A6968" w:rsidRPr="00260889" w:rsidRDefault="001A6968" w:rsidP="001A6968">
            <w:pPr>
              <w:rPr>
                <w:rFonts w:ascii="Times New Roman" w:eastAsia="Times New Roman" w:hAnsi="Times New Roman" w:cs="Times New Roman"/>
                <w:b/>
                <w:bCs/>
                <w:sz w:val="28"/>
                <w:szCs w:val="24"/>
              </w:rPr>
            </w:pPr>
          </w:p>
        </w:tc>
        <w:tc>
          <w:tcPr>
            <w:tcW w:w="900" w:type="dxa"/>
          </w:tcPr>
          <w:p w14:paraId="087D7B9A" w14:textId="77777777" w:rsidR="001A6968" w:rsidRPr="00260889" w:rsidRDefault="001A6968" w:rsidP="001A6968">
            <w:pPr>
              <w:rPr>
                <w:rFonts w:ascii="Times New Roman" w:eastAsia="Times New Roman" w:hAnsi="Times New Roman" w:cs="Times New Roman"/>
                <w:b/>
                <w:bCs/>
                <w:sz w:val="28"/>
                <w:szCs w:val="24"/>
              </w:rPr>
            </w:pPr>
          </w:p>
        </w:tc>
        <w:tc>
          <w:tcPr>
            <w:tcW w:w="6387" w:type="dxa"/>
          </w:tcPr>
          <w:p w14:paraId="087D7B9B" w14:textId="2962ACC6" w:rsidR="001A6968" w:rsidRPr="00260889" w:rsidRDefault="001A6968" w:rsidP="001A6968">
            <w:pPr>
              <w:rPr>
                <w:rFonts w:ascii="Times New Roman" w:eastAsia="Times New Roman" w:hAnsi="Times New Roman" w:cs="Times New Roman"/>
                <w:b/>
                <w:bCs/>
                <w:sz w:val="28"/>
                <w:szCs w:val="24"/>
              </w:rPr>
            </w:pPr>
          </w:p>
        </w:tc>
      </w:tr>
      <w:tr w:rsidR="00C14A14" w:rsidRPr="00260889" w14:paraId="087D7BA1" w14:textId="77777777" w:rsidTr="001A6968">
        <w:tc>
          <w:tcPr>
            <w:tcW w:w="3459" w:type="dxa"/>
          </w:tcPr>
          <w:p w14:paraId="087D7B9D" w14:textId="77777777" w:rsidR="00C14A14" w:rsidRPr="00260889" w:rsidRDefault="00C14A14" w:rsidP="001A6968">
            <w:pPr>
              <w:numPr>
                <w:ilvl w:val="0"/>
                <w:numId w:val="4"/>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Is the PHA taking action to terminate if families have failed, without good cause, to participate in supportive services?</w:t>
            </w:r>
          </w:p>
        </w:tc>
        <w:tc>
          <w:tcPr>
            <w:tcW w:w="864" w:type="dxa"/>
          </w:tcPr>
          <w:p w14:paraId="087D7B9E" w14:textId="77777777" w:rsidR="00C14A14" w:rsidRPr="00260889" w:rsidRDefault="00C14A14" w:rsidP="001A6968">
            <w:pPr>
              <w:rPr>
                <w:rFonts w:ascii="Times New Roman" w:eastAsia="Times New Roman" w:hAnsi="Times New Roman" w:cs="Times New Roman"/>
                <w:b/>
                <w:bCs/>
                <w:sz w:val="28"/>
                <w:szCs w:val="24"/>
              </w:rPr>
            </w:pPr>
          </w:p>
        </w:tc>
        <w:tc>
          <w:tcPr>
            <w:tcW w:w="900" w:type="dxa"/>
          </w:tcPr>
          <w:p w14:paraId="087D7B9F" w14:textId="77777777" w:rsidR="00C14A14" w:rsidRPr="00260889" w:rsidRDefault="00C14A14" w:rsidP="001A6968">
            <w:pPr>
              <w:rPr>
                <w:rFonts w:ascii="Times New Roman" w:eastAsia="Times New Roman" w:hAnsi="Times New Roman" w:cs="Times New Roman"/>
                <w:b/>
                <w:bCs/>
                <w:sz w:val="28"/>
                <w:szCs w:val="24"/>
              </w:rPr>
            </w:pPr>
          </w:p>
        </w:tc>
        <w:tc>
          <w:tcPr>
            <w:tcW w:w="6387" w:type="dxa"/>
          </w:tcPr>
          <w:p w14:paraId="087D7BA0" w14:textId="385EC486" w:rsidR="00C14A14" w:rsidRPr="00260889" w:rsidRDefault="00C14A14" w:rsidP="001A6968">
            <w:pPr>
              <w:rPr>
                <w:rFonts w:ascii="Times New Roman" w:eastAsia="Times New Roman" w:hAnsi="Times New Roman" w:cs="Times New Roman"/>
                <w:b/>
                <w:bCs/>
                <w:sz w:val="28"/>
                <w:szCs w:val="24"/>
              </w:rPr>
            </w:pPr>
          </w:p>
        </w:tc>
      </w:tr>
    </w:tbl>
    <w:p w14:paraId="087D7BA2" w14:textId="77777777" w:rsidR="00A1554B" w:rsidRPr="00260889" w:rsidRDefault="00A1554B" w:rsidP="00A1554B">
      <w:pPr>
        <w:spacing w:after="0" w:line="240" w:lineRule="auto"/>
        <w:rPr>
          <w:rFonts w:ascii="Times New Roman" w:eastAsia="Times New Roman" w:hAnsi="Times New Roman" w:cs="Times New Roman"/>
          <w:sz w:val="24"/>
          <w:szCs w:val="24"/>
        </w:rPr>
      </w:pPr>
    </w:p>
    <w:p w14:paraId="087D7BA3" w14:textId="77777777" w:rsidR="00EE7FAF" w:rsidRPr="00260889" w:rsidRDefault="00EE7FAF">
      <w:pPr>
        <w:rPr>
          <w:rFonts w:ascii="Times New Roman" w:hAnsi="Times New Roman" w:cs="Times New Roman"/>
        </w:rPr>
      </w:pPr>
    </w:p>
    <w:tbl>
      <w:tblPr>
        <w:tblStyle w:val="TableGrid"/>
        <w:tblpPr w:leftFromText="180" w:rightFromText="180" w:vertAnchor="text" w:horzAnchor="margin" w:tblpXSpec="center" w:tblpY="-179"/>
        <w:tblW w:w="11610" w:type="dxa"/>
        <w:tblLook w:val="04A0" w:firstRow="1" w:lastRow="0" w:firstColumn="1" w:lastColumn="0" w:noHBand="0" w:noVBand="1"/>
      </w:tblPr>
      <w:tblGrid>
        <w:gridCol w:w="3798"/>
        <w:gridCol w:w="720"/>
        <w:gridCol w:w="810"/>
        <w:gridCol w:w="6282"/>
      </w:tblGrid>
      <w:tr w:rsidR="000824EE" w:rsidRPr="00260889" w14:paraId="087D7BA5" w14:textId="77777777" w:rsidTr="000824EE">
        <w:tc>
          <w:tcPr>
            <w:tcW w:w="11610" w:type="dxa"/>
            <w:gridSpan w:val="4"/>
            <w:shd w:val="clear" w:color="auto" w:fill="F2F2F2" w:themeFill="background1" w:themeFillShade="F2"/>
          </w:tcPr>
          <w:p w14:paraId="087D7BA4" w14:textId="18C54D00" w:rsidR="000824EE" w:rsidRPr="00260889" w:rsidRDefault="000824EE"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SE</w:t>
            </w:r>
            <w:r w:rsidR="005E0FA0" w:rsidRPr="00260889">
              <w:rPr>
                <w:rFonts w:ascii="Times New Roman" w:hAnsi="Times New Roman" w:cs="Times New Roman"/>
                <w:b/>
                <w:sz w:val="24"/>
                <w:szCs w:val="24"/>
              </w:rPr>
              <w:t>C</w:t>
            </w:r>
            <w:r w:rsidRPr="00260889">
              <w:rPr>
                <w:rFonts w:ascii="Times New Roman" w:hAnsi="Times New Roman" w:cs="Times New Roman"/>
                <w:b/>
                <w:sz w:val="24"/>
                <w:szCs w:val="24"/>
              </w:rPr>
              <w:t xml:space="preserve">TION </w:t>
            </w:r>
            <w:r w:rsidR="00F83D40">
              <w:rPr>
                <w:rFonts w:ascii="Times New Roman" w:hAnsi="Times New Roman" w:cs="Times New Roman"/>
                <w:b/>
                <w:sz w:val="24"/>
                <w:szCs w:val="24"/>
              </w:rPr>
              <w:t>4</w:t>
            </w:r>
          </w:p>
        </w:tc>
      </w:tr>
      <w:tr w:rsidR="000824EE" w:rsidRPr="00260889" w14:paraId="087D7BAC" w14:textId="77777777" w:rsidTr="00092A49">
        <w:tc>
          <w:tcPr>
            <w:tcW w:w="3798" w:type="dxa"/>
            <w:shd w:val="clear" w:color="auto" w:fill="F2F2F2" w:themeFill="background1" w:themeFillShade="F2"/>
            <w:vAlign w:val="center"/>
          </w:tcPr>
          <w:p w14:paraId="087D7BA6" w14:textId="77777777" w:rsidR="000824EE" w:rsidRPr="00260889" w:rsidRDefault="000824EE" w:rsidP="00092A49">
            <w:pPr>
              <w:jc w:val="center"/>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PHA-OWNED UNITS</w:t>
            </w:r>
          </w:p>
          <w:p w14:paraId="087D7BA7" w14:textId="4E6D1254" w:rsidR="000824EE" w:rsidRPr="00260889" w:rsidRDefault="000824EE" w:rsidP="00092A49">
            <w:pPr>
              <w:jc w:val="center"/>
              <w:rPr>
                <w:rFonts w:ascii="Times New Roman" w:eastAsia="Times New Roman" w:hAnsi="Times New Roman" w:cs="Times New Roman"/>
                <w:b/>
                <w:bCs/>
              </w:rPr>
            </w:pPr>
            <w:r w:rsidRPr="00260889">
              <w:rPr>
                <w:rFonts w:ascii="Times New Roman" w:eastAsia="Times New Roman" w:hAnsi="Times New Roman" w:cs="Times New Roman"/>
                <w:b/>
                <w:bCs/>
                <w:sz w:val="24"/>
                <w:szCs w:val="24"/>
              </w:rPr>
              <w:t>ADDITIONAL REQUIR</w:t>
            </w:r>
            <w:r w:rsidR="00353DE7">
              <w:rPr>
                <w:rFonts w:ascii="Times New Roman" w:eastAsia="Times New Roman" w:hAnsi="Times New Roman" w:cs="Times New Roman"/>
                <w:b/>
                <w:bCs/>
                <w:sz w:val="24"/>
                <w:szCs w:val="24"/>
              </w:rPr>
              <w:t>E</w:t>
            </w:r>
            <w:r w:rsidRPr="00260889">
              <w:rPr>
                <w:rFonts w:ascii="Times New Roman" w:eastAsia="Times New Roman" w:hAnsi="Times New Roman" w:cs="Times New Roman"/>
                <w:b/>
                <w:bCs/>
                <w:sz w:val="24"/>
                <w:szCs w:val="24"/>
              </w:rPr>
              <w:t>MENTS</w:t>
            </w:r>
          </w:p>
          <w:p w14:paraId="087D7BA8" w14:textId="77777777" w:rsidR="000824EE" w:rsidRPr="00260889" w:rsidRDefault="000824EE" w:rsidP="00092A49">
            <w:pPr>
              <w:jc w:val="center"/>
              <w:rPr>
                <w:rFonts w:ascii="Times New Roman" w:eastAsia="Times New Roman" w:hAnsi="Times New Roman" w:cs="Times New Roman"/>
                <w:b/>
                <w:i/>
                <w:sz w:val="24"/>
                <w:szCs w:val="24"/>
              </w:rPr>
            </w:pPr>
            <w:r w:rsidRPr="00260889">
              <w:rPr>
                <w:rFonts w:ascii="Times New Roman" w:eastAsia="Times New Roman" w:hAnsi="Times New Roman" w:cs="Times New Roman"/>
                <w:b/>
                <w:bCs/>
                <w:i/>
              </w:rPr>
              <w:t xml:space="preserve">(see </w:t>
            </w:r>
            <w:r w:rsidRPr="00260889">
              <w:rPr>
                <w:rFonts w:ascii="Times New Roman" w:eastAsia="Times New Roman" w:hAnsi="Times New Roman" w:cs="Times New Roman"/>
                <w:b/>
                <w:i/>
              </w:rPr>
              <w:t>§983.59)</w:t>
            </w:r>
          </w:p>
        </w:tc>
        <w:tc>
          <w:tcPr>
            <w:tcW w:w="720" w:type="dxa"/>
            <w:shd w:val="clear" w:color="auto" w:fill="F2F2F2" w:themeFill="background1" w:themeFillShade="F2"/>
            <w:vAlign w:val="center"/>
          </w:tcPr>
          <w:p w14:paraId="087D7BA9" w14:textId="77777777" w:rsidR="000824EE" w:rsidRPr="00260889" w:rsidRDefault="000824EE"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810" w:type="dxa"/>
            <w:shd w:val="clear" w:color="auto" w:fill="F2F2F2" w:themeFill="background1" w:themeFillShade="F2"/>
            <w:vAlign w:val="center"/>
          </w:tcPr>
          <w:p w14:paraId="087D7BAA" w14:textId="77777777" w:rsidR="000824EE" w:rsidRPr="00260889" w:rsidRDefault="000824EE"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282" w:type="dxa"/>
            <w:shd w:val="clear" w:color="auto" w:fill="F2F2F2" w:themeFill="background1" w:themeFillShade="F2"/>
            <w:vAlign w:val="center"/>
          </w:tcPr>
          <w:p w14:paraId="087D7BAB" w14:textId="77777777" w:rsidR="000824EE" w:rsidRPr="00260889" w:rsidRDefault="000824EE"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0824EE" w:rsidRPr="00260889" w14:paraId="087D7BAE" w14:textId="77777777" w:rsidTr="000824EE">
        <w:tc>
          <w:tcPr>
            <w:tcW w:w="11610" w:type="dxa"/>
            <w:gridSpan w:val="4"/>
          </w:tcPr>
          <w:p w14:paraId="087D7BAD" w14:textId="77777777" w:rsidR="000824EE" w:rsidRPr="00260889" w:rsidRDefault="000824EE" w:rsidP="000824EE">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b/>
                <w:i/>
                <w:u w:val="single"/>
              </w:rPr>
              <w:t xml:space="preserve">Definition at </w:t>
            </w:r>
            <w:r w:rsidR="008A3A4F" w:rsidRPr="00260889">
              <w:rPr>
                <w:rFonts w:ascii="Times New Roman" w:eastAsia="Times New Roman" w:hAnsi="Times New Roman" w:cs="Times New Roman"/>
                <w:b/>
                <w:i/>
                <w:u w:val="single"/>
              </w:rPr>
              <w:t>§</w:t>
            </w:r>
            <w:r w:rsidRPr="00260889">
              <w:rPr>
                <w:rFonts w:ascii="Times New Roman" w:eastAsia="Times New Roman" w:hAnsi="Times New Roman" w:cs="Times New Roman"/>
                <w:b/>
                <w:i/>
                <w:u w:val="single"/>
              </w:rPr>
              <w:t>983.3</w:t>
            </w:r>
            <w:r w:rsidRPr="00260889">
              <w:rPr>
                <w:rFonts w:ascii="Times New Roman" w:eastAsia="Times New Roman" w:hAnsi="Times New Roman" w:cs="Times New Roman"/>
                <w:b/>
                <w:i/>
              </w:rPr>
              <w:t xml:space="preserve">: </w:t>
            </w:r>
            <w:r w:rsidRPr="00260889">
              <w:rPr>
                <w:rFonts w:ascii="Times New Roman" w:eastAsia="Times New Roman" w:hAnsi="Times New Roman" w:cs="Times New Roman"/>
                <w:b/>
                <w:i/>
                <w:iCs/>
              </w:rPr>
              <w:t>PHA-owned unit.</w:t>
            </w:r>
            <w:r w:rsidRPr="00260889">
              <w:rPr>
                <w:rFonts w:ascii="Times New Roman" w:eastAsia="Times New Roman" w:hAnsi="Times New Roman" w:cs="Times New Roman"/>
                <w:i/>
                <w:iCs/>
              </w:rPr>
              <w:t xml:space="preserve"> </w:t>
            </w:r>
            <w:r w:rsidRPr="00260889">
              <w:rPr>
                <w:rFonts w:ascii="Times New Roman" w:eastAsia="Times New Roman" w:hAnsi="Times New Roman" w:cs="Times New Roman"/>
                <w:i/>
              </w:rPr>
              <w:t>A dwelling unit owned by the PHA that administers the voucher program. PHA-owned means that the PHA or its officers, employees, or agents hold a direct or indirect interest in the building in which the unit is located, including an interest as titleholder or lessee, or as a stockholder, member or general or limited partner, or member of a limited liability corporation, or an entity that holds any such direct or indirect interest.</w:t>
            </w:r>
          </w:p>
        </w:tc>
      </w:tr>
      <w:tr w:rsidR="000824EE" w:rsidRPr="00260889" w14:paraId="087D7BB4" w14:textId="77777777" w:rsidTr="00CF555A">
        <w:tc>
          <w:tcPr>
            <w:tcW w:w="3798" w:type="dxa"/>
          </w:tcPr>
          <w:p w14:paraId="087D7BAF" w14:textId="77777777" w:rsidR="000824EE" w:rsidRPr="00260889" w:rsidRDefault="000824EE" w:rsidP="000824EE">
            <w:pPr>
              <w:autoSpaceDE w:val="0"/>
              <w:autoSpaceDN w:val="0"/>
              <w:adjustRightInd w:val="0"/>
              <w:rPr>
                <w:rFonts w:ascii="Times New Roman" w:eastAsia="Times New Roman" w:hAnsi="Times New Roman" w:cs="Times New Roman"/>
                <w:sz w:val="24"/>
                <w:szCs w:val="20"/>
              </w:rPr>
            </w:pPr>
            <w:r w:rsidRPr="00260889">
              <w:rPr>
                <w:rFonts w:ascii="Times New Roman" w:eastAsia="Times New Roman" w:hAnsi="Times New Roman" w:cs="Times New Roman"/>
                <w:sz w:val="24"/>
                <w:szCs w:val="20"/>
              </w:rPr>
              <w:t>Does this PBV development meet the above definition of PHA-owned?</w:t>
            </w:r>
          </w:p>
          <w:p w14:paraId="087D7BB0" w14:textId="77777777" w:rsidR="000824EE" w:rsidRPr="00260889" w:rsidRDefault="000824EE" w:rsidP="00C14A14">
            <w:pPr>
              <w:autoSpaceDE w:val="0"/>
              <w:autoSpaceDN w:val="0"/>
              <w:adjustRightInd w:val="0"/>
              <w:rPr>
                <w:rFonts w:ascii="Times New Roman" w:eastAsia="Times New Roman" w:hAnsi="Times New Roman" w:cs="Times New Roman"/>
                <w:b/>
                <w:sz w:val="24"/>
                <w:szCs w:val="20"/>
              </w:rPr>
            </w:pPr>
            <w:r w:rsidRPr="00260889">
              <w:rPr>
                <w:rFonts w:ascii="Times New Roman" w:hAnsi="Times New Roman" w:cs="Times New Roman"/>
                <w:b/>
                <w:sz w:val="24"/>
                <w:szCs w:val="24"/>
              </w:rPr>
              <w:t xml:space="preserve">If yes, </w:t>
            </w:r>
            <w:r w:rsidR="00C14A14" w:rsidRPr="00260889">
              <w:rPr>
                <w:rFonts w:ascii="Times New Roman" w:hAnsi="Times New Roman" w:cs="Times New Roman"/>
                <w:b/>
                <w:sz w:val="24"/>
                <w:szCs w:val="24"/>
              </w:rPr>
              <w:t>answer A, through E.</w:t>
            </w:r>
          </w:p>
        </w:tc>
        <w:tc>
          <w:tcPr>
            <w:tcW w:w="720" w:type="dxa"/>
          </w:tcPr>
          <w:p w14:paraId="087D7BB1" w14:textId="5935F6BF" w:rsidR="000824EE" w:rsidRPr="00260889" w:rsidRDefault="000824EE" w:rsidP="00092A49">
            <w:pPr>
              <w:rPr>
                <w:rFonts w:ascii="Times New Roman" w:hAnsi="Times New Roman" w:cs="Times New Roman"/>
                <w:sz w:val="24"/>
                <w:szCs w:val="24"/>
              </w:rPr>
            </w:pPr>
          </w:p>
        </w:tc>
        <w:tc>
          <w:tcPr>
            <w:tcW w:w="810" w:type="dxa"/>
          </w:tcPr>
          <w:p w14:paraId="087D7BB2" w14:textId="4F64022D" w:rsidR="000824EE" w:rsidRPr="00260889" w:rsidRDefault="000824EE" w:rsidP="000824EE">
            <w:pPr>
              <w:rPr>
                <w:rFonts w:ascii="Times New Roman" w:hAnsi="Times New Roman" w:cs="Times New Roman"/>
                <w:sz w:val="24"/>
                <w:szCs w:val="24"/>
              </w:rPr>
            </w:pPr>
          </w:p>
        </w:tc>
        <w:tc>
          <w:tcPr>
            <w:tcW w:w="6282" w:type="dxa"/>
          </w:tcPr>
          <w:p w14:paraId="087D7BB3" w14:textId="77777777" w:rsidR="000824EE" w:rsidRPr="00260889" w:rsidRDefault="000824EE" w:rsidP="000824EE">
            <w:pPr>
              <w:rPr>
                <w:rFonts w:ascii="Times New Roman" w:hAnsi="Times New Roman" w:cs="Times New Roman"/>
                <w:sz w:val="24"/>
                <w:szCs w:val="24"/>
              </w:rPr>
            </w:pPr>
          </w:p>
        </w:tc>
      </w:tr>
      <w:tr w:rsidR="000824EE" w:rsidRPr="00260889" w14:paraId="087D7BBA" w14:textId="77777777" w:rsidTr="00CF555A">
        <w:tc>
          <w:tcPr>
            <w:tcW w:w="3798" w:type="dxa"/>
          </w:tcPr>
          <w:p w14:paraId="087D7BB5" w14:textId="77777777" w:rsidR="000824EE" w:rsidRPr="00260889" w:rsidRDefault="000824EE" w:rsidP="000824EE">
            <w:pPr>
              <w:pStyle w:val="ListParagraph"/>
              <w:numPr>
                <w:ilvl w:val="0"/>
                <w:numId w:val="9"/>
              </w:numPr>
              <w:autoSpaceDE w:val="0"/>
              <w:autoSpaceDN w:val="0"/>
              <w:adjustRightInd w:val="0"/>
              <w:rPr>
                <w:rFonts w:ascii="Times New Roman" w:eastAsia="Times New Roman" w:hAnsi="Times New Roman" w:cs="Times New Roman"/>
                <w:sz w:val="24"/>
                <w:szCs w:val="20"/>
              </w:rPr>
            </w:pPr>
            <w:r w:rsidRPr="00260889">
              <w:rPr>
                <w:rFonts w:ascii="Times New Roman" w:eastAsia="Times New Roman" w:hAnsi="Times New Roman" w:cs="Times New Roman"/>
                <w:sz w:val="24"/>
                <w:szCs w:val="20"/>
              </w:rPr>
              <w:t xml:space="preserve">Has the PHA selected a HUD-approved entity to review selection process, determine rent reasonableness, set the initial rent and conduct inspections per </w:t>
            </w:r>
            <w:r w:rsidR="00C14A14" w:rsidRPr="00260889">
              <w:rPr>
                <w:rFonts w:ascii="Times New Roman" w:eastAsia="Times New Roman" w:hAnsi="Times New Roman" w:cs="Times New Roman"/>
                <w:sz w:val="24"/>
                <w:szCs w:val="20"/>
              </w:rPr>
              <w:t>§</w:t>
            </w:r>
            <w:r w:rsidRPr="00260889">
              <w:rPr>
                <w:rFonts w:ascii="Times New Roman" w:eastAsia="Times New Roman" w:hAnsi="Times New Roman" w:cs="Times New Roman"/>
                <w:sz w:val="24"/>
                <w:szCs w:val="20"/>
              </w:rPr>
              <w:t xml:space="preserve">983.59? </w:t>
            </w:r>
          </w:p>
          <w:p w14:paraId="087D7BB6" w14:textId="77777777" w:rsidR="000824EE" w:rsidRPr="00260889" w:rsidRDefault="000824EE" w:rsidP="000824EE">
            <w:pPr>
              <w:autoSpaceDE w:val="0"/>
              <w:autoSpaceDN w:val="0"/>
              <w:adjustRightInd w:val="0"/>
              <w:rPr>
                <w:rFonts w:ascii="Times New Roman" w:eastAsia="Times New Roman" w:hAnsi="Times New Roman" w:cs="Times New Roman"/>
              </w:rPr>
            </w:pPr>
            <w:r w:rsidRPr="00260889">
              <w:rPr>
                <w:rFonts w:ascii="Times New Roman" w:eastAsia="Times New Roman" w:hAnsi="Times New Roman" w:cs="Times New Roman"/>
                <w:i/>
              </w:rPr>
              <w:t>A HUD approved entity must meet this standard:</w:t>
            </w:r>
            <w:r w:rsidRPr="00260889">
              <w:rPr>
                <w:rFonts w:ascii="Times New Roman" w:eastAsia="Times New Roman" w:hAnsi="Times New Roman" w:cs="Times New Roman"/>
              </w:rPr>
              <w:t xml:space="preserve"> </w:t>
            </w:r>
            <w:r w:rsidRPr="00260889">
              <w:rPr>
                <w:rFonts w:ascii="Times New Roman" w:hAnsi="Times New Roman" w:cs="Times New Roman"/>
                <w:i/>
              </w:rPr>
              <w:t>Nature of independent entity. The independent entity that performs these program services may be the unit of general local government for the PHA jurisdiction (unless the PHA is itself the unit of general local government or an agency of such government) or another HUD-approved public or private independent entity.</w:t>
            </w:r>
          </w:p>
        </w:tc>
        <w:tc>
          <w:tcPr>
            <w:tcW w:w="720" w:type="dxa"/>
          </w:tcPr>
          <w:p w14:paraId="087D7BB7" w14:textId="77777777" w:rsidR="000824EE" w:rsidRPr="00260889" w:rsidRDefault="000824EE" w:rsidP="000824EE">
            <w:pPr>
              <w:rPr>
                <w:rFonts w:ascii="Times New Roman" w:hAnsi="Times New Roman" w:cs="Times New Roman"/>
                <w:sz w:val="24"/>
                <w:szCs w:val="24"/>
              </w:rPr>
            </w:pPr>
          </w:p>
        </w:tc>
        <w:tc>
          <w:tcPr>
            <w:tcW w:w="810" w:type="dxa"/>
          </w:tcPr>
          <w:p w14:paraId="087D7BB8" w14:textId="77777777" w:rsidR="000824EE" w:rsidRPr="00260889" w:rsidRDefault="000824EE" w:rsidP="000824EE">
            <w:pPr>
              <w:rPr>
                <w:rFonts w:ascii="Times New Roman" w:hAnsi="Times New Roman" w:cs="Times New Roman"/>
                <w:sz w:val="24"/>
                <w:szCs w:val="24"/>
              </w:rPr>
            </w:pPr>
          </w:p>
        </w:tc>
        <w:tc>
          <w:tcPr>
            <w:tcW w:w="6282" w:type="dxa"/>
          </w:tcPr>
          <w:p w14:paraId="087D7BB9" w14:textId="77777777" w:rsidR="000824EE" w:rsidRPr="00260889" w:rsidRDefault="000824EE" w:rsidP="000824EE">
            <w:pPr>
              <w:rPr>
                <w:rFonts w:ascii="Times New Roman" w:hAnsi="Times New Roman" w:cs="Times New Roman"/>
                <w:sz w:val="24"/>
                <w:szCs w:val="24"/>
              </w:rPr>
            </w:pPr>
          </w:p>
        </w:tc>
      </w:tr>
      <w:tr w:rsidR="000824EE" w:rsidRPr="00260889" w14:paraId="087D7BBF" w14:textId="77777777" w:rsidTr="00CF555A">
        <w:tc>
          <w:tcPr>
            <w:tcW w:w="3798" w:type="dxa"/>
          </w:tcPr>
          <w:p w14:paraId="087D7BBB" w14:textId="77777777" w:rsidR="000824EE" w:rsidRPr="00260889" w:rsidRDefault="00C14A14" w:rsidP="00C14A14">
            <w:pPr>
              <w:pStyle w:val="ListParagraph"/>
              <w:keepNext/>
              <w:numPr>
                <w:ilvl w:val="0"/>
                <w:numId w:val="9"/>
              </w:numPr>
              <w:outlineLvl w:val="1"/>
              <w:rPr>
                <w:rFonts w:ascii="Times New Roman" w:hAnsi="Times New Roman" w:cs="Times New Roman"/>
                <w:sz w:val="24"/>
                <w:szCs w:val="24"/>
              </w:rPr>
            </w:pPr>
            <w:r w:rsidRPr="00260889">
              <w:rPr>
                <w:rFonts w:ascii="Times New Roman" w:hAnsi="Times New Roman" w:cs="Times New Roman"/>
                <w:sz w:val="24"/>
                <w:szCs w:val="24"/>
              </w:rPr>
              <w:t xml:space="preserve"> Has the PHA opted to have the independent entity review the PHA’s selection or did the PHA send all proposals received to the HUD field office for review?</w:t>
            </w:r>
          </w:p>
        </w:tc>
        <w:tc>
          <w:tcPr>
            <w:tcW w:w="720" w:type="dxa"/>
          </w:tcPr>
          <w:p w14:paraId="087D7BBC" w14:textId="77777777" w:rsidR="000824EE" w:rsidRPr="00260889" w:rsidRDefault="000824EE" w:rsidP="000824EE">
            <w:pPr>
              <w:rPr>
                <w:rFonts w:ascii="Times New Roman" w:hAnsi="Times New Roman" w:cs="Times New Roman"/>
                <w:sz w:val="24"/>
                <w:szCs w:val="24"/>
              </w:rPr>
            </w:pPr>
          </w:p>
        </w:tc>
        <w:tc>
          <w:tcPr>
            <w:tcW w:w="810" w:type="dxa"/>
          </w:tcPr>
          <w:p w14:paraId="087D7BBD" w14:textId="77777777" w:rsidR="000824EE" w:rsidRPr="00260889" w:rsidRDefault="000824EE" w:rsidP="000824EE">
            <w:pPr>
              <w:rPr>
                <w:rFonts w:ascii="Times New Roman" w:hAnsi="Times New Roman" w:cs="Times New Roman"/>
                <w:sz w:val="24"/>
                <w:szCs w:val="24"/>
              </w:rPr>
            </w:pPr>
          </w:p>
        </w:tc>
        <w:tc>
          <w:tcPr>
            <w:tcW w:w="6282" w:type="dxa"/>
          </w:tcPr>
          <w:p w14:paraId="087D7BBE" w14:textId="77777777" w:rsidR="000824EE" w:rsidRPr="00260889" w:rsidRDefault="000824EE" w:rsidP="000824EE">
            <w:pPr>
              <w:rPr>
                <w:rFonts w:ascii="Times New Roman" w:hAnsi="Times New Roman" w:cs="Times New Roman"/>
                <w:sz w:val="24"/>
                <w:szCs w:val="24"/>
              </w:rPr>
            </w:pPr>
          </w:p>
        </w:tc>
      </w:tr>
      <w:tr w:rsidR="00C14A14" w:rsidRPr="00260889" w14:paraId="087D7BC4" w14:textId="77777777" w:rsidTr="00CF555A">
        <w:tc>
          <w:tcPr>
            <w:tcW w:w="3798" w:type="dxa"/>
          </w:tcPr>
          <w:p w14:paraId="087D7BC0" w14:textId="77777777" w:rsidR="00C14A14" w:rsidRPr="00260889" w:rsidRDefault="00C14A14" w:rsidP="00C14A14">
            <w:pPr>
              <w:pStyle w:val="ListParagraph"/>
              <w:keepNext/>
              <w:numPr>
                <w:ilvl w:val="0"/>
                <w:numId w:val="9"/>
              </w:numPr>
              <w:outlineLvl w:val="1"/>
              <w:rPr>
                <w:rFonts w:ascii="Times New Roman" w:hAnsi="Times New Roman" w:cs="Times New Roman"/>
                <w:sz w:val="24"/>
                <w:szCs w:val="24"/>
              </w:rPr>
            </w:pPr>
            <w:r w:rsidRPr="00260889">
              <w:rPr>
                <w:rFonts w:ascii="Times New Roman" w:hAnsi="Times New Roman" w:cs="Times New Roman"/>
                <w:sz w:val="24"/>
                <w:szCs w:val="24"/>
              </w:rPr>
              <w:t>Did the independent entity approved by HUD establish the initial rent?</w:t>
            </w:r>
          </w:p>
        </w:tc>
        <w:tc>
          <w:tcPr>
            <w:tcW w:w="720" w:type="dxa"/>
          </w:tcPr>
          <w:p w14:paraId="087D7BC1" w14:textId="77777777" w:rsidR="00C14A14" w:rsidRPr="00260889" w:rsidRDefault="00C14A14" w:rsidP="000824EE">
            <w:pPr>
              <w:rPr>
                <w:rFonts w:ascii="Times New Roman" w:hAnsi="Times New Roman" w:cs="Times New Roman"/>
                <w:sz w:val="24"/>
                <w:szCs w:val="24"/>
              </w:rPr>
            </w:pPr>
          </w:p>
        </w:tc>
        <w:tc>
          <w:tcPr>
            <w:tcW w:w="810" w:type="dxa"/>
          </w:tcPr>
          <w:p w14:paraId="087D7BC2" w14:textId="77777777" w:rsidR="00C14A14" w:rsidRPr="00260889" w:rsidRDefault="00C14A14" w:rsidP="000824EE">
            <w:pPr>
              <w:rPr>
                <w:rFonts w:ascii="Times New Roman" w:hAnsi="Times New Roman" w:cs="Times New Roman"/>
                <w:sz w:val="24"/>
                <w:szCs w:val="24"/>
              </w:rPr>
            </w:pPr>
          </w:p>
        </w:tc>
        <w:tc>
          <w:tcPr>
            <w:tcW w:w="6282" w:type="dxa"/>
          </w:tcPr>
          <w:p w14:paraId="087D7BC3" w14:textId="6D479CAC" w:rsidR="00C14A14" w:rsidRPr="00260889" w:rsidRDefault="00C14A14" w:rsidP="000824EE">
            <w:pPr>
              <w:rPr>
                <w:rFonts w:ascii="Times New Roman" w:hAnsi="Times New Roman" w:cs="Times New Roman"/>
                <w:sz w:val="24"/>
                <w:szCs w:val="24"/>
              </w:rPr>
            </w:pPr>
          </w:p>
        </w:tc>
      </w:tr>
      <w:tr w:rsidR="00C14A14" w:rsidRPr="00260889" w14:paraId="087D7BC9" w14:textId="77777777" w:rsidTr="00CF555A">
        <w:tc>
          <w:tcPr>
            <w:tcW w:w="3798" w:type="dxa"/>
          </w:tcPr>
          <w:p w14:paraId="087D7BC5" w14:textId="77777777" w:rsidR="00C14A14" w:rsidRPr="00260889" w:rsidRDefault="00C14A14" w:rsidP="00C14A14">
            <w:pPr>
              <w:pStyle w:val="ListParagraph"/>
              <w:keepNext/>
              <w:numPr>
                <w:ilvl w:val="0"/>
                <w:numId w:val="9"/>
              </w:numPr>
              <w:outlineLvl w:val="1"/>
              <w:rPr>
                <w:rFonts w:ascii="Times New Roman" w:hAnsi="Times New Roman" w:cs="Times New Roman"/>
                <w:sz w:val="24"/>
                <w:szCs w:val="24"/>
              </w:rPr>
            </w:pPr>
            <w:r w:rsidRPr="00260889">
              <w:rPr>
                <w:rFonts w:ascii="Times New Roman" w:hAnsi="Times New Roman" w:cs="Times New Roman"/>
                <w:sz w:val="24"/>
                <w:szCs w:val="24"/>
              </w:rPr>
              <w:t>Did the independent entity provide the HUD field office with the comparability analysis?  See §983.303(f)</w:t>
            </w:r>
          </w:p>
        </w:tc>
        <w:tc>
          <w:tcPr>
            <w:tcW w:w="720" w:type="dxa"/>
          </w:tcPr>
          <w:p w14:paraId="087D7BC6" w14:textId="77777777" w:rsidR="00C14A14" w:rsidRPr="00260889" w:rsidRDefault="00C14A14" w:rsidP="000824EE">
            <w:pPr>
              <w:rPr>
                <w:rFonts w:ascii="Times New Roman" w:hAnsi="Times New Roman" w:cs="Times New Roman"/>
                <w:sz w:val="24"/>
                <w:szCs w:val="24"/>
              </w:rPr>
            </w:pPr>
          </w:p>
        </w:tc>
        <w:tc>
          <w:tcPr>
            <w:tcW w:w="810" w:type="dxa"/>
          </w:tcPr>
          <w:p w14:paraId="087D7BC7" w14:textId="77777777" w:rsidR="00C14A14" w:rsidRPr="00260889" w:rsidRDefault="00C14A14" w:rsidP="000824EE">
            <w:pPr>
              <w:rPr>
                <w:rFonts w:ascii="Times New Roman" w:hAnsi="Times New Roman" w:cs="Times New Roman"/>
                <w:sz w:val="24"/>
                <w:szCs w:val="24"/>
              </w:rPr>
            </w:pPr>
          </w:p>
        </w:tc>
        <w:tc>
          <w:tcPr>
            <w:tcW w:w="6282" w:type="dxa"/>
          </w:tcPr>
          <w:p w14:paraId="087D7BC8" w14:textId="473244C8" w:rsidR="00C14A14" w:rsidRPr="00260889" w:rsidRDefault="00C14A14" w:rsidP="000824EE">
            <w:pPr>
              <w:rPr>
                <w:rFonts w:ascii="Times New Roman" w:hAnsi="Times New Roman" w:cs="Times New Roman"/>
                <w:sz w:val="24"/>
                <w:szCs w:val="24"/>
              </w:rPr>
            </w:pPr>
          </w:p>
        </w:tc>
      </w:tr>
      <w:tr w:rsidR="00C14A14" w:rsidRPr="00260889" w14:paraId="087D7BCE" w14:textId="77777777" w:rsidTr="00CF555A">
        <w:tc>
          <w:tcPr>
            <w:tcW w:w="3798" w:type="dxa"/>
          </w:tcPr>
          <w:p w14:paraId="087D7BCA" w14:textId="77777777" w:rsidR="00C14A14" w:rsidRPr="00260889" w:rsidRDefault="00C14A14" w:rsidP="00C14A14">
            <w:pPr>
              <w:pStyle w:val="ListParagraph"/>
              <w:keepNext/>
              <w:numPr>
                <w:ilvl w:val="0"/>
                <w:numId w:val="9"/>
              </w:numPr>
              <w:outlineLvl w:val="1"/>
              <w:rPr>
                <w:rFonts w:ascii="Times New Roman" w:hAnsi="Times New Roman" w:cs="Times New Roman"/>
                <w:sz w:val="24"/>
                <w:szCs w:val="24"/>
              </w:rPr>
            </w:pPr>
            <w:r w:rsidRPr="00260889">
              <w:rPr>
                <w:rFonts w:ascii="Times New Roman" w:hAnsi="Times New Roman" w:cs="Times New Roman"/>
                <w:sz w:val="24"/>
                <w:szCs w:val="24"/>
              </w:rPr>
              <w:t>Did the independent entity provide the HUD field office with HQS inspection reports?  See §983.101(f).</w:t>
            </w:r>
          </w:p>
        </w:tc>
        <w:tc>
          <w:tcPr>
            <w:tcW w:w="720" w:type="dxa"/>
          </w:tcPr>
          <w:p w14:paraId="087D7BCB" w14:textId="77777777" w:rsidR="00C14A14" w:rsidRPr="00260889" w:rsidRDefault="00C14A14" w:rsidP="000824EE">
            <w:pPr>
              <w:rPr>
                <w:rFonts w:ascii="Times New Roman" w:hAnsi="Times New Roman" w:cs="Times New Roman"/>
                <w:sz w:val="24"/>
                <w:szCs w:val="24"/>
              </w:rPr>
            </w:pPr>
          </w:p>
        </w:tc>
        <w:tc>
          <w:tcPr>
            <w:tcW w:w="810" w:type="dxa"/>
          </w:tcPr>
          <w:p w14:paraId="087D7BCC" w14:textId="77777777" w:rsidR="00C14A14" w:rsidRPr="00260889" w:rsidRDefault="00C14A14" w:rsidP="000824EE">
            <w:pPr>
              <w:rPr>
                <w:rFonts w:ascii="Times New Roman" w:hAnsi="Times New Roman" w:cs="Times New Roman"/>
                <w:sz w:val="24"/>
                <w:szCs w:val="24"/>
              </w:rPr>
            </w:pPr>
          </w:p>
        </w:tc>
        <w:tc>
          <w:tcPr>
            <w:tcW w:w="6282" w:type="dxa"/>
          </w:tcPr>
          <w:p w14:paraId="087D7BCD" w14:textId="333AC2D6" w:rsidR="00C14A14" w:rsidRPr="00260889" w:rsidRDefault="00C14A14" w:rsidP="000824EE">
            <w:pPr>
              <w:rPr>
                <w:rFonts w:ascii="Times New Roman" w:hAnsi="Times New Roman" w:cs="Times New Roman"/>
                <w:sz w:val="24"/>
                <w:szCs w:val="24"/>
              </w:rPr>
            </w:pPr>
          </w:p>
        </w:tc>
      </w:tr>
    </w:tbl>
    <w:p w14:paraId="4F5311AA" w14:textId="77777777" w:rsidR="00CF555A" w:rsidRDefault="00CF555A">
      <w:r>
        <w:br w:type="page"/>
      </w:r>
    </w:p>
    <w:tbl>
      <w:tblPr>
        <w:tblStyle w:val="TableGrid"/>
        <w:tblpPr w:leftFromText="180" w:rightFromText="180" w:vertAnchor="text" w:horzAnchor="margin" w:tblpXSpec="center" w:tblpY="200"/>
        <w:tblW w:w="11772" w:type="dxa"/>
        <w:tblLook w:val="04A0" w:firstRow="1" w:lastRow="0" w:firstColumn="1" w:lastColumn="0" w:noHBand="0" w:noVBand="1"/>
      </w:tblPr>
      <w:tblGrid>
        <w:gridCol w:w="3618"/>
        <w:gridCol w:w="864"/>
        <w:gridCol w:w="900"/>
        <w:gridCol w:w="6390"/>
      </w:tblGrid>
      <w:tr w:rsidR="00786BAE" w:rsidRPr="00260889" w14:paraId="087D7BD1" w14:textId="77777777" w:rsidTr="00786BAE">
        <w:tc>
          <w:tcPr>
            <w:tcW w:w="11772" w:type="dxa"/>
            <w:gridSpan w:val="4"/>
            <w:shd w:val="clear" w:color="auto" w:fill="F2F2F2" w:themeFill="background1" w:themeFillShade="F2"/>
          </w:tcPr>
          <w:p w14:paraId="087D7BD0" w14:textId="775C8E76" w:rsidR="00786BAE" w:rsidRPr="00260889" w:rsidRDefault="00786BAE"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5</w:t>
            </w:r>
          </w:p>
        </w:tc>
      </w:tr>
      <w:tr w:rsidR="00786BAE" w:rsidRPr="00260889" w14:paraId="087D7BD7" w14:textId="77777777" w:rsidTr="00092A49">
        <w:tc>
          <w:tcPr>
            <w:tcW w:w="3618" w:type="dxa"/>
            <w:shd w:val="clear" w:color="auto" w:fill="F2F2F2" w:themeFill="background1" w:themeFillShade="F2"/>
            <w:vAlign w:val="center"/>
          </w:tcPr>
          <w:p w14:paraId="087D7BD2" w14:textId="77777777" w:rsidR="00786BAE" w:rsidRPr="00260889" w:rsidRDefault="00786BAE"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SITE SELECTION</w:t>
            </w:r>
          </w:p>
          <w:p w14:paraId="087D7BD3" w14:textId="77777777" w:rsidR="00786BAE" w:rsidRPr="00260889" w:rsidRDefault="00786BAE" w:rsidP="00092A49">
            <w:pPr>
              <w:keepNext/>
              <w:jc w:val="center"/>
              <w:outlineLvl w:val="1"/>
              <w:rPr>
                <w:rFonts w:ascii="Times New Roman" w:hAnsi="Times New Roman" w:cs="Times New Roman"/>
                <w:b/>
                <w:i/>
                <w:sz w:val="24"/>
                <w:szCs w:val="24"/>
              </w:rPr>
            </w:pPr>
            <w:r w:rsidRPr="00260889">
              <w:rPr>
                <w:rFonts w:ascii="Times New Roman" w:eastAsia="Times New Roman" w:hAnsi="Times New Roman" w:cs="Times New Roman"/>
                <w:b/>
                <w:bCs/>
                <w:i/>
                <w:sz w:val="24"/>
                <w:szCs w:val="24"/>
              </w:rPr>
              <w:t>(see §983.57(c))</w:t>
            </w:r>
          </w:p>
        </w:tc>
        <w:tc>
          <w:tcPr>
            <w:tcW w:w="864" w:type="dxa"/>
            <w:shd w:val="clear" w:color="auto" w:fill="F2F2F2" w:themeFill="background1" w:themeFillShade="F2"/>
            <w:vAlign w:val="center"/>
          </w:tcPr>
          <w:p w14:paraId="087D7BD4" w14:textId="77777777" w:rsidR="00786BAE" w:rsidRPr="00260889" w:rsidRDefault="00786BAE"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vAlign w:val="center"/>
          </w:tcPr>
          <w:p w14:paraId="087D7BD5" w14:textId="77777777" w:rsidR="00786BAE" w:rsidRPr="00260889" w:rsidRDefault="00786BAE"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vAlign w:val="center"/>
          </w:tcPr>
          <w:p w14:paraId="087D7BD6" w14:textId="77777777" w:rsidR="00786BAE" w:rsidRPr="00260889" w:rsidRDefault="00786BAE"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786BAE" w:rsidRPr="00260889" w14:paraId="087D7BDC" w14:textId="77777777" w:rsidTr="00786BAE">
        <w:tc>
          <w:tcPr>
            <w:tcW w:w="3618" w:type="dxa"/>
          </w:tcPr>
          <w:p w14:paraId="087D7BD8" w14:textId="51F049C9" w:rsidR="00786BAE" w:rsidRPr="00260889" w:rsidRDefault="00786BAE" w:rsidP="00786BAE">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Has PHA determined and documented its conclusion that the PBV site is consistent with the goal of deconcentrating poverty and expanding housing and economic opportunities  consistent with its Admin Plan – and must consider regulatory list of required considerations at </w:t>
            </w:r>
            <w:r w:rsidR="00922E08" w:rsidRPr="00260889">
              <w:rPr>
                <w:rFonts w:ascii="Times New Roman" w:eastAsia="Times New Roman" w:hAnsi="Times New Roman" w:cs="Times New Roman"/>
                <w:sz w:val="24"/>
                <w:szCs w:val="24"/>
              </w:rPr>
              <w:t>§</w:t>
            </w:r>
            <w:r w:rsidRPr="00260889">
              <w:rPr>
                <w:rFonts w:ascii="Times New Roman" w:eastAsia="Times New Roman" w:hAnsi="Times New Roman" w:cs="Times New Roman"/>
                <w:sz w:val="24"/>
                <w:szCs w:val="24"/>
              </w:rPr>
              <w:t>983.57(b)(1) If census tract greater than 20% poverty, has there been a decline in the last five years?  (If no, explain in comments)</w:t>
            </w:r>
          </w:p>
        </w:tc>
        <w:tc>
          <w:tcPr>
            <w:tcW w:w="864" w:type="dxa"/>
          </w:tcPr>
          <w:p w14:paraId="087D7BD9" w14:textId="5DC283B0" w:rsidR="00786BAE" w:rsidRPr="00260889" w:rsidRDefault="00786BAE" w:rsidP="00786BAE">
            <w:pPr>
              <w:rPr>
                <w:rFonts w:ascii="Times New Roman" w:hAnsi="Times New Roman" w:cs="Times New Roman"/>
                <w:sz w:val="24"/>
                <w:szCs w:val="24"/>
              </w:rPr>
            </w:pPr>
          </w:p>
        </w:tc>
        <w:tc>
          <w:tcPr>
            <w:tcW w:w="900" w:type="dxa"/>
          </w:tcPr>
          <w:p w14:paraId="087D7BDA" w14:textId="77777777" w:rsidR="00786BAE" w:rsidRPr="00260889" w:rsidRDefault="00786BAE" w:rsidP="00786BAE">
            <w:pPr>
              <w:rPr>
                <w:rFonts w:ascii="Times New Roman" w:hAnsi="Times New Roman" w:cs="Times New Roman"/>
                <w:sz w:val="24"/>
                <w:szCs w:val="24"/>
              </w:rPr>
            </w:pPr>
          </w:p>
        </w:tc>
        <w:tc>
          <w:tcPr>
            <w:tcW w:w="6390" w:type="dxa"/>
          </w:tcPr>
          <w:p w14:paraId="087D7BDB" w14:textId="77777777" w:rsidR="00786BAE" w:rsidRPr="00260889" w:rsidRDefault="00786BAE" w:rsidP="00786BAE">
            <w:pPr>
              <w:rPr>
                <w:rFonts w:ascii="Times New Roman" w:hAnsi="Times New Roman" w:cs="Times New Roman"/>
                <w:sz w:val="24"/>
                <w:szCs w:val="24"/>
              </w:rPr>
            </w:pPr>
          </w:p>
        </w:tc>
      </w:tr>
      <w:tr w:rsidR="00786BAE" w:rsidRPr="00260889" w14:paraId="087D7BE1" w14:textId="77777777" w:rsidTr="00786BAE">
        <w:tc>
          <w:tcPr>
            <w:tcW w:w="3618" w:type="dxa"/>
          </w:tcPr>
          <w:p w14:paraId="087D7BDD" w14:textId="77777777" w:rsidR="00786BAE" w:rsidRPr="00260889" w:rsidRDefault="00786BAE" w:rsidP="00786BAE">
            <w:pPr>
              <w:keepNext/>
              <w:outlineLvl w:val="1"/>
              <w:rPr>
                <w:rFonts w:ascii="Times New Roman" w:hAnsi="Times New Roman" w:cs="Times New Roman"/>
                <w:sz w:val="24"/>
                <w:szCs w:val="24"/>
              </w:rPr>
            </w:pPr>
            <w:r w:rsidRPr="00260889">
              <w:rPr>
                <w:rFonts w:ascii="Times New Roman" w:eastAsia="Times New Roman" w:hAnsi="Times New Roman" w:cs="Times New Roman"/>
                <w:sz w:val="24"/>
                <w:szCs w:val="24"/>
              </w:rPr>
              <w:t xml:space="preserve">Has the PHA documented that the site has met the site and neighborhood requirements at </w:t>
            </w:r>
            <w:r w:rsidR="00922E08" w:rsidRPr="00260889">
              <w:rPr>
                <w:rFonts w:ascii="Times New Roman" w:eastAsia="Times New Roman" w:hAnsi="Times New Roman" w:cs="Times New Roman"/>
                <w:sz w:val="24"/>
                <w:szCs w:val="24"/>
              </w:rPr>
              <w:t>§</w:t>
            </w:r>
            <w:r w:rsidRPr="00260889">
              <w:rPr>
                <w:rFonts w:ascii="Times New Roman" w:eastAsia="Times New Roman" w:hAnsi="Times New Roman" w:cs="Times New Roman"/>
                <w:sz w:val="24"/>
                <w:szCs w:val="24"/>
              </w:rPr>
              <w:t>983.57(d) for Existing, or for Rehab/New Construction? (If no, explain in comments)</w:t>
            </w:r>
          </w:p>
        </w:tc>
        <w:tc>
          <w:tcPr>
            <w:tcW w:w="864" w:type="dxa"/>
          </w:tcPr>
          <w:p w14:paraId="087D7BDE" w14:textId="601E08EF" w:rsidR="00786BAE" w:rsidRPr="00260889" w:rsidRDefault="00786BAE" w:rsidP="00786BAE">
            <w:pPr>
              <w:rPr>
                <w:rFonts w:ascii="Times New Roman" w:hAnsi="Times New Roman" w:cs="Times New Roman"/>
                <w:sz w:val="24"/>
                <w:szCs w:val="24"/>
              </w:rPr>
            </w:pPr>
          </w:p>
        </w:tc>
        <w:tc>
          <w:tcPr>
            <w:tcW w:w="900" w:type="dxa"/>
          </w:tcPr>
          <w:p w14:paraId="087D7BDF" w14:textId="77777777" w:rsidR="00786BAE" w:rsidRPr="00260889" w:rsidRDefault="00786BAE" w:rsidP="00786BAE">
            <w:pPr>
              <w:rPr>
                <w:rFonts w:ascii="Times New Roman" w:hAnsi="Times New Roman" w:cs="Times New Roman"/>
                <w:sz w:val="24"/>
                <w:szCs w:val="24"/>
              </w:rPr>
            </w:pPr>
          </w:p>
        </w:tc>
        <w:tc>
          <w:tcPr>
            <w:tcW w:w="6390" w:type="dxa"/>
          </w:tcPr>
          <w:p w14:paraId="087D7BE0" w14:textId="77777777" w:rsidR="00786BAE" w:rsidRPr="00260889" w:rsidRDefault="00786BAE" w:rsidP="00786BAE">
            <w:pPr>
              <w:rPr>
                <w:rFonts w:ascii="Times New Roman" w:hAnsi="Times New Roman" w:cs="Times New Roman"/>
                <w:sz w:val="24"/>
                <w:szCs w:val="24"/>
              </w:rPr>
            </w:pPr>
          </w:p>
        </w:tc>
      </w:tr>
    </w:tbl>
    <w:p w14:paraId="087D7BE2" w14:textId="77777777" w:rsidR="00AF7887" w:rsidRPr="00260889" w:rsidRDefault="00AF7887" w:rsidP="00AF7887">
      <w:pPr>
        <w:autoSpaceDE w:val="0"/>
        <w:autoSpaceDN w:val="0"/>
        <w:adjustRightInd w:val="0"/>
        <w:spacing w:after="0" w:line="240" w:lineRule="auto"/>
        <w:rPr>
          <w:rFonts w:ascii="Melior-Italic" w:eastAsia="Times New Roman" w:hAnsi="Melior-Italic" w:cs="Times New Roman"/>
          <w:sz w:val="24"/>
          <w:szCs w:val="20"/>
        </w:rPr>
      </w:pPr>
    </w:p>
    <w:p w14:paraId="087D7BE3" w14:textId="77777777" w:rsidR="00AF7887" w:rsidRPr="00260889" w:rsidRDefault="00AF7887" w:rsidP="00AF7887">
      <w:pPr>
        <w:autoSpaceDE w:val="0"/>
        <w:autoSpaceDN w:val="0"/>
        <w:adjustRightInd w:val="0"/>
        <w:spacing w:after="0" w:line="240" w:lineRule="auto"/>
        <w:rPr>
          <w:rFonts w:ascii="Melior-Italic" w:eastAsia="Times New Roman" w:hAnsi="Melior-Italic" w:cs="Times New Roman"/>
          <w:sz w:val="24"/>
          <w:szCs w:val="20"/>
        </w:rPr>
      </w:pPr>
    </w:p>
    <w:tbl>
      <w:tblPr>
        <w:tblStyle w:val="TableGrid"/>
        <w:tblpPr w:leftFromText="180" w:rightFromText="180" w:vertAnchor="text" w:horzAnchor="margin" w:tblpXSpec="center" w:tblpY="329"/>
        <w:tblW w:w="11808" w:type="dxa"/>
        <w:tblLook w:val="04A0" w:firstRow="1" w:lastRow="0" w:firstColumn="1" w:lastColumn="0" w:noHBand="0" w:noVBand="1"/>
      </w:tblPr>
      <w:tblGrid>
        <w:gridCol w:w="4246"/>
        <w:gridCol w:w="854"/>
        <w:gridCol w:w="882"/>
        <w:gridCol w:w="5826"/>
      </w:tblGrid>
      <w:tr w:rsidR="00B964D2" w:rsidRPr="00260889" w14:paraId="347C7C6C" w14:textId="77777777" w:rsidTr="00B964D2">
        <w:tc>
          <w:tcPr>
            <w:tcW w:w="11808" w:type="dxa"/>
            <w:gridSpan w:val="4"/>
            <w:shd w:val="clear" w:color="auto" w:fill="F2F2F2" w:themeFill="background1" w:themeFillShade="F2"/>
          </w:tcPr>
          <w:p w14:paraId="77E55861" w14:textId="339A32A6" w:rsidR="00B964D2" w:rsidRPr="00260889" w:rsidRDefault="00B964D2" w:rsidP="00B964D2">
            <w:pPr>
              <w:jc w:val="center"/>
              <w:rPr>
                <w:rFonts w:ascii="Times New Roman" w:hAnsi="Times New Roman" w:cs="Times New Roman"/>
                <w:b/>
                <w:sz w:val="24"/>
                <w:szCs w:val="24"/>
              </w:rPr>
            </w:pPr>
            <w:r w:rsidRPr="00260889">
              <w:rPr>
                <w:rFonts w:ascii="Times New Roman" w:hAnsi="Times New Roman" w:cs="Times New Roman"/>
                <w:b/>
                <w:sz w:val="24"/>
                <w:szCs w:val="24"/>
              </w:rPr>
              <w:t xml:space="preserve">SECTION </w:t>
            </w:r>
            <w:r w:rsidR="00F83D40">
              <w:rPr>
                <w:rFonts w:ascii="Times New Roman" w:hAnsi="Times New Roman" w:cs="Times New Roman"/>
                <w:b/>
                <w:sz w:val="24"/>
                <w:szCs w:val="24"/>
              </w:rPr>
              <w:t>6</w:t>
            </w:r>
          </w:p>
        </w:tc>
      </w:tr>
      <w:tr w:rsidR="00B964D2" w:rsidRPr="00260889" w14:paraId="0A6E31F0" w14:textId="77777777" w:rsidTr="00092A49">
        <w:tc>
          <w:tcPr>
            <w:tcW w:w="4246" w:type="dxa"/>
            <w:shd w:val="clear" w:color="auto" w:fill="F2F2F2" w:themeFill="background1" w:themeFillShade="F2"/>
            <w:vAlign w:val="center"/>
          </w:tcPr>
          <w:p w14:paraId="26BE0664" w14:textId="77777777" w:rsidR="00B964D2" w:rsidRPr="00260889" w:rsidRDefault="00B964D2"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SUBSIDY LAYERING REVIEW</w:t>
            </w:r>
          </w:p>
          <w:p w14:paraId="6307E4EC" w14:textId="77777777" w:rsidR="00B964D2" w:rsidRPr="00260889" w:rsidRDefault="00B964D2" w:rsidP="00092A49">
            <w:pPr>
              <w:keepNext/>
              <w:jc w:val="center"/>
              <w:outlineLvl w:val="1"/>
              <w:rPr>
                <w:rFonts w:ascii="Times New Roman" w:eastAsia="Times New Roman" w:hAnsi="Times New Roman" w:cs="Times New Roman"/>
                <w:b/>
                <w:bCs/>
              </w:rPr>
            </w:pPr>
            <w:r w:rsidRPr="00260889">
              <w:rPr>
                <w:rFonts w:ascii="Times New Roman" w:eastAsia="Times New Roman" w:hAnsi="Times New Roman" w:cs="Times New Roman"/>
                <w:b/>
                <w:bCs/>
              </w:rPr>
              <w:t>(see §983.55)</w:t>
            </w:r>
          </w:p>
        </w:tc>
        <w:tc>
          <w:tcPr>
            <w:tcW w:w="854" w:type="dxa"/>
            <w:shd w:val="clear" w:color="auto" w:fill="F2F2F2" w:themeFill="background1" w:themeFillShade="F2"/>
            <w:vAlign w:val="center"/>
          </w:tcPr>
          <w:p w14:paraId="40E60D39" w14:textId="77777777" w:rsidR="00B964D2" w:rsidRPr="00260889" w:rsidRDefault="00B964D2"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882" w:type="dxa"/>
            <w:shd w:val="clear" w:color="auto" w:fill="F2F2F2" w:themeFill="background1" w:themeFillShade="F2"/>
            <w:vAlign w:val="center"/>
          </w:tcPr>
          <w:p w14:paraId="5496153A" w14:textId="77777777" w:rsidR="00B964D2" w:rsidRPr="00260889" w:rsidRDefault="00B964D2"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5826" w:type="dxa"/>
            <w:shd w:val="clear" w:color="auto" w:fill="F2F2F2" w:themeFill="background1" w:themeFillShade="F2"/>
            <w:vAlign w:val="center"/>
          </w:tcPr>
          <w:p w14:paraId="1CB943E4" w14:textId="77777777" w:rsidR="00B964D2" w:rsidRPr="00260889" w:rsidRDefault="00B964D2"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B964D2" w:rsidRPr="00260889" w14:paraId="1A641F78" w14:textId="77777777" w:rsidTr="00B964D2">
        <w:trPr>
          <w:trHeight w:val="3125"/>
        </w:trPr>
        <w:tc>
          <w:tcPr>
            <w:tcW w:w="4246" w:type="dxa"/>
          </w:tcPr>
          <w:p w14:paraId="407E68D4" w14:textId="77777777" w:rsidR="00B964D2" w:rsidRPr="00260889" w:rsidRDefault="00B964D2" w:rsidP="00B964D2">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For New Construction and Rehab only, has the PHA obtained, before execution of the AHAP, a subsidy layering review by HUD or an independent entity approved by HUD.  For a list of those entities use this website:</w:t>
            </w:r>
          </w:p>
          <w:p w14:paraId="4C886009" w14:textId="77777777" w:rsidR="00B964D2" w:rsidRPr="00260889" w:rsidRDefault="00B964D2" w:rsidP="00B964D2">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http://portal.hud.gov/hudportal/HUDsrc=/</w:t>
            </w:r>
          </w:p>
          <w:p w14:paraId="26D91D00" w14:textId="77777777" w:rsidR="00B964D2" w:rsidRPr="00260889" w:rsidRDefault="00B964D2" w:rsidP="00B964D2">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program offices/public indian housing/</w:t>
            </w:r>
          </w:p>
          <w:p w14:paraId="723A59C5" w14:textId="77777777" w:rsidR="00B964D2" w:rsidRPr="00260889" w:rsidRDefault="00B964D2" w:rsidP="00B964D2">
            <w:r>
              <w:rPr>
                <w:rFonts w:ascii="Times New Roman" w:eastAsia="Times New Roman" w:hAnsi="Times New Roman" w:cs="Times New Roman"/>
                <w:sz w:val="24"/>
                <w:szCs w:val="24"/>
              </w:rPr>
              <w:t>programs/hcv/fmd</w:t>
            </w:r>
            <w:r w:rsidRPr="00260889">
              <w:rPr>
                <w:rFonts w:ascii="Times New Roman" w:eastAsia="Times New Roman" w:hAnsi="Times New Roman" w:cs="Times New Roman"/>
                <w:sz w:val="24"/>
                <w:szCs w:val="24"/>
              </w:rPr>
              <w:t xml:space="preserve">  Select “Related Information” from right hand side of page.  Then select “Housing Credit Agencies – Subsidy Layering Reviews.”</w:t>
            </w:r>
          </w:p>
        </w:tc>
        <w:tc>
          <w:tcPr>
            <w:tcW w:w="854" w:type="dxa"/>
          </w:tcPr>
          <w:p w14:paraId="4392D36D" w14:textId="77777777" w:rsidR="00B964D2" w:rsidRPr="00260889" w:rsidRDefault="00B964D2" w:rsidP="00B964D2">
            <w:pPr>
              <w:rPr>
                <w:rFonts w:ascii="Times New Roman" w:hAnsi="Times New Roman" w:cs="Times New Roman"/>
                <w:sz w:val="24"/>
                <w:szCs w:val="24"/>
              </w:rPr>
            </w:pPr>
          </w:p>
        </w:tc>
        <w:tc>
          <w:tcPr>
            <w:tcW w:w="882" w:type="dxa"/>
          </w:tcPr>
          <w:p w14:paraId="72C5D5FC" w14:textId="77777777" w:rsidR="00B964D2" w:rsidRPr="00260889" w:rsidRDefault="00B964D2" w:rsidP="00B964D2">
            <w:pPr>
              <w:rPr>
                <w:rFonts w:ascii="Times New Roman" w:hAnsi="Times New Roman" w:cs="Times New Roman"/>
                <w:sz w:val="24"/>
                <w:szCs w:val="24"/>
              </w:rPr>
            </w:pPr>
          </w:p>
        </w:tc>
        <w:tc>
          <w:tcPr>
            <w:tcW w:w="5826" w:type="dxa"/>
          </w:tcPr>
          <w:p w14:paraId="2AAF1923" w14:textId="1324B043" w:rsidR="00B964D2" w:rsidRPr="00260889" w:rsidRDefault="00B964D2" w:rsidP="00092A49">
            <w:pPr>
              <w:rPr>
                <w:rFonts w:ascii="Times New Roman" w:hAnsi="Times New Roman" w:cs="Times New Roman"/>
                <w:sz w:val="24"/>
                <w:szCs w:val="24"/>
              </w:rPr>
            </w:pPr>
          </w:p>
        </w:tc>
      </w:tr>
    </w:tbl>
    <w:p w14:paraId="087D7BF4" w14:textId="77777777" w:rsidR="00FF743B" w:rsidRPr="00260889" w:rsidRDefault="00FF743B"/>
    <w:p w14:paraId="486476ED" w14:textId="77777777" w:rsidR="00CF555A" w:rsidRDefault="00CF555A">
      <w:r>
        <w:br w:type="page"/>
      </w:r>
    </w:p>
    <w:tbl>
      <w:tblPr>
        <w:tblStyle w:val="TableGrid"/>
        <w:tblpPr w:leftFromText="180" w:rightFromText="180" w:vertAnchor="text" w:horzAnchor="margin" w:tblpXSpec="center" w:tblpY="277"/>
        <w:tblW w:w="11610" w:type="dxa"/>
        <w:tblLook w:val="04A0" w:firstRow="1" w:lastRow="0" w:firstColumn="1" w:lastColumn="0" w:noHBand="0" w:noVBand="1"/>
      </w:tblPr>
      <w:tblGrid>
        <w:gridCol w:w="3456"/>
        <w:gridCol w:w="864"/>
        <w:gridCol w:w="900"/>
        <w:gridCol w:w="6390"/>
      </w:tblGrid>
      <w:tr w:rsidR="00495F4A" w:rsidRPr="00260889" w14:paraId="087D7BF6" w14:textId="77777777" w:rsidTr="00495F4A">
        <w:tc>
          <w:tcPr>
            <w:tcW w:w="11610" w:type="dxa"/>
            <w:gridSpan w:val="4"/>
            <w:shd w:val="clear" w:color="auto" w:fill="F2F2F2" w:themeFill="background1" w:themeFillShade="F2"/>
          </w:tcPr>
          <w:p w14:paraId="087D7BF5" w14:textId="4B508F01" w:rsidR="00495F4A" w:rsidRPr="00260889" w:rsidRDefault="00495F4A"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7</w:t>
            </w:r>
          </w:p>
        </w:tc>
      </w:tr>
      <w:tr w:rsidR="00495F4A" w:rsidRPr="00260889" w14:paraId="087D7BFC" w14:textId="77777777" w:rsidTr="00092A49">
        <w:tc>
          <w:tcPr>
            <w:tcW w:w="3456" w:type="dxa"/>
            <w:shd w:val="clear" w:color="auto" w:fill="F2F2F2" w:themeFill="background1" w:themeFillShade="F2"/>
            <w:vAlign w:val="center"/>
          </w:tcPr>
          <w:p w14:paraId="087D7BF7" w14:textId="77777777" w:rsidR="00495F4A" w:rsidRPr="00260889" w:rsidRDefault="00495F4A"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ENVIRONMENTAL</w:t>
            </w:r>
          </w:p>
          <w:p w14:paraId="087D7BF8" w14:textId="77777777" w:rsidR="00495F4A" w:rsidRPr="00260889" w:rsidRDefault="00495F4A" w:rsidP="00092A49">
            <w:pPr>
              <w:keepNext/>
              <w:jc w:val="center"/>
              <w:outlineLvl w:val="1"/>
              <w:rPr>
                <w:rFonts w:ascii="Times New Roman" w:eastAsia="Times New Roman" w:hAnsi="Times New Roman" w:cs="Times New Roman"/>
                <w:b/>
                <w:bCs/>
              </w:rPr>
            </w:pPr>
            <w:r w:rsidRPr="00260889">
              <w:rPr>
                <w:rFonts w:ascii="Times New Roman" w:eastAsia="Times New Roman" w:hAnsi="Times New Roman" w:cs="Times New Roman"/>
                <w:b/>
                <w:bCs/>
              </w:rPr>
              <w:t>(see §983.59)</w:t>
            </w:r>
          </w:p>
        </w:tc>
        <w:tc>
          <w:tcPr>
            <w:tcW w:w="864" w:type="dxa"/>
            <w:shd w:val="clear" w:color="auto" w:fill="F2F2F2" w:themeFill="background1" w:themeFillShade="F2"/>
            <w:vAlign w:val="center"/>
          </w:tcPr>
          <w:p w14:paraId="087D7BF9" w14:textId="77777777" w:rsidR="00495F4A" w:rsidRPr="00260889" w:rsidRDefault="00495F4A"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vAlign w:val="center"/>
          </w:tcPr>
          <w:p w14:paraId="087D7BFA" w14:textId="77777777" w:rsidR="00495F4A" w:rsidRPr="00260889" w:rsidRDefault="00495F4A"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vAlign w:val="center"/>
          </w:tcPr>
          <w:p w14:paraId="087D7BFB" w14:textId="77777777" w:rsidR="00495F4A" w:rsidRPr="00260889" w:rsidRDefault="00495F4A"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495F4A" w:rsidRPr="00260889" w14:paraId="087D7C01" w14:textId="77777777" w:rsidTr="00275475">
        <w:tc>
          <w:tcPr>
            <w:tcW w:w="3456" w:type="dxa"/>
          </w:tcPr>
          <w:p w14:paraId="087D7BFD" w14:textId="77777777" w:rsidR="00495F4A" w:rsidRPr="00260889" w:rsidRDefault="00495F4A" w:rsidP="00495F4A">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Prior to the AHAP or HAP for existing units, did the property meet the environmental review requirements at </w:t>
            </w:r>
            <w:r w:rsidR="00786BAE" w:rsidRPr="00260889">
              <w:rPr>
                <w:rFonts w:ascii="Times New Roman" w:eastAsia="Times New Roman" w:hAnsi="Times New Roman" w:cs="Times New Roman"/>
                <w:sz w:val="24"/>
                <w:szCs w:val="24"/>
              </w:rPr>
              <w:t>§</w:t>
            </w:r>
            <w:r w:rsidRPr="00260889">
              <w:rPr>
                <w:rFonts w:ascii="Times New Roman" w:eastAsia="Times New Roman" w:hAnsi="Times New Roman" w:cs="Times New Roman"/>
                <w:sz w:val="24"/>
                <w:szCs w:val="24"/>
              </w:rPr>
              <w:t xml:space="preserve">983.58? </w:t>
            </w:r>
          </w:p>
        </w:tc>
        <w:tc>
          <w:tcPr>
            <w:tcW w:w="864" w:type="dxa"/>
            <w:tcBorders>
              <w:bottom w:val="single" w:sz="4" w:space="0" w:color="auto"/>
            </w:tcBorders>
          </w:tcPr>
          <w:p w14:paraId="087D7BFE" w14:textId="77777777" w:rsidR="00495F4A" w:rsidRPr="00260889" w:rsidRDefault="00495F4A" w:rsidP="00495F4A">
            <w:pPr>
              <w:rPr>
                <w:rFonts w:ascii="Times New Roman" w:hAnsi="Times New Roman" w:cs="Times New Roman"/>
                <w:sz w:val="24"/>
                <w:szCs w:val="24"/>
              </w:rPr>
            </w:pPr>
          </w:p>
        </w:tc>
        <w:tc>
          <w:tcPr>
            <w:tcW w:w="900" w:type="dxa"/>
            <w:tcBorders>
              <w:bottom w:val="single" w:sz="4" w:space="0" w:color="auto"/>
            </w:tcBorders>
          </w:tcPr>
          <w:p w14:paraId="087D7BFF" w14:textId="77777777" w:rsidR="00495F4A" w:rsidRPr="00260889" w:rsidRDefault="00495F4A" w:rsidP="00495F4A">
            <w:pPr>
              <w:rPr>
                <w:rFonts w:ascii="Times New Roman" w:hAnsi="Times New Roman" w:cs="Times New Roman"/>
                <w:sz w:val="24"/>
                <w:szCs w:val="24"/>
              </w:rPr>
            </w:pPr>
          </w:p>
        </w:tc>
        <w:tc>
          <w:tcPr>
            <w:tcW w:w="6390" w:type="dxa"/>
          </w:tcPr>
          <w:p w14:paraId="087D7C00" w14:textId="1C1CC1E6" w:rsidR="00495F4A" w:rsidRPr="00260889" w:rsidRDefault="00495F4A" w:rsidP="00495F4A">
            <w:pPr>
              <w:rPr>
                <w:rFonts w:ascii="Times New Roman" w:hAnsi="Times New Roman" w:cs="Times New Roman"/>
                <w:sz w:val="24"/>
                <w:szCs w:val="24"/>
              </w:rPr>
            </w:pPr>
          </w:p>
        </w:tc>
      </w:tr>
      <w:tr w:rsidR="00495F4A" w:rsidRPr="00260889" w14:paraId="087D7C06" w14:textId="77777777" w:rsidTr="00275475">
        <w:tc>
          <w:tcPr>
            <w:tcW w:w="3456" w:type="dxa"/>
          </w:tcPr>
          <w:p w14:paraId="087D7C02" w14:textId="77777777" w:rsidR="00495F4A" w:rsidRPr="00260889" w:rsidRDefault="00495F4A" w:rsidP="00495F4A">
            <w:pPr>
              <w:numPr>
                <w:ilvl w:val="0"/>
                <w:numId w:val="12"/>
              </w:num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Who is the “responsible entity”?</w:t>
            </w:r>
          </w:p>
        </w:tc>
        <w:tc>
          <w:tcPr>
            <w:tcW w:w="864" w:type="dxa"/>
            <w:shd w:val="thinReverseDiagStripe" w:color="auto" w:fill="auto"/>
          </w:tcPr>
          <w:p w14:paraId="087D7C03" w14:textId="77777777" w:rsidR="00495F4A" w:rsidRPr="00260889" w:rsidRDefault="00495F4A" w:rsidP="00495F4A">
            <w:pPr>
              <w:rPr>
                <w:rFonts w:ascii="Times New Roman" w:hAnsi="Times New Roman" w:cs="Times New Roman"/>
                <w:sz w:val="24"/>
                <w:szCs w:val="24"/>
              </w:rPr>
            </w:pPr>
          </w:p>
        </w:tc>
        <w:tc>
          <w:tcPr>
            <w:tcW w:w="900" w:type="dxa"/>
            <w:shd w:val="thinReverseDiagStripe" w:color="auto" w:fill="auto"/>
          </w:tcPr>
          <w:p w14:paraId="087D7C04" w14:textId="77777777" w:rsidR="00495F4A" w:rsidRPr="00260889" w:rsidRDefault="00495F4A" w:rsidP="00495F4A">
            <w:pPr>
              <w:rPr>
                <w:rFonts w:ascii="Times New Roman" w:hAnsi="Times New Roman" w:cs="Times New Roman"/>
                <w:sz w:val="24"/>
                <w:szCs w:val="24"/>
              </w:rPr>
            </w:pPr>
          </w:p>
        </w:tc>
        <w:tc>
          <w:tcPr>
            <w:tcW w:w="6390" w:type="dxa"/>
          </w:tcPr>
          <w:p w14:paraId="087D7C05" w14:textId="7AC39CAA" w:rsidR="00495F4A" w:rsidRPr="00260889" w:rsidRDefault="00495F4A" w:rsidP="00495F4A">
            <w:pPr>
              <w:rPr>
                <w:rFonts w:ascii="Times New Roman" w:hAnsi="Times New Roman" w:cs="Times New Roman"/>
                <w:sz w:val="24"/>
                <w:szCs w:val="24"/>
              </w:rPr>
            </w:pPr>
          </w:p>
        </w:tc>
      </w:tr>
      <w:tr w:rsidR="00495F4A" w:rsidRPr="00260889" w14:paraId="087D7C0B" w14:textId="77777777" w:rsidTr="00495F4A">
        <w:tc>
          <w:tcPr>
            <w:tcW w:w="3456" w:type="dxa"/>
          </w:tcPr>
          <w:p w14:paraId="087D7C07" w14:textId="77777777" w:rsidR="00495F4A" w:rsidRPr="00260889" w:rsidRDefault="00495F4A" w:rsidP="00495F4A">
            <w:pPr>
              <w:keepNext/>
              <w:outlineLvl w:val="1"/>
              <w:rPr>
                <w:rFonts w:ascii="Times New Roman" w:hAnsi="Times New Roman" w:cs="Times New Roman"/>
                <w:sz w:val="24"/>
                <w:szCs w:val="24"/>
              </w:rPr>
            </w:pPr>
            <w:r w:rsidRPr="00260889">
              <w:rPr>
                <w:rFonts w:ascii="Times New Roman" w:eastAsia="Times New Roman" w:hAnsi="Times New Roman" w:cs="Times New Roman"/>
                <w:sz w:val="24"/>
                <w:szCs w:val="24"/>
              </w:rPr>
              <w:t>Has a Request for Release of Funds (HUD 7015.15) been submitted to the HUD office?</w:t>
            </w:r>
          </w:p>
        </w:tc>
        <w:tc>
          <w:tcPr>
            <w:tcW w:w="864" w:type="dxa"/>
          </w:tcPr>
          <w:p w14:paraId="087D7C08" w14:textId="77777777" w:rsidR="00495F4A" w:rsidRPr="00260889" w:rsidRDefault="00495F4A" w:rsidP="00495F4A">
            <w:pPr>
              <w:rPr>
                <w:rFonts w:ascii="Times New Roman" w:hAnsi="Times New Roman" w:cs="Times New Roman"/>
                <w:sz w:val="24"/>
                <w:szCs w:val="24"/>
              </w:rPr>
            </w:pPr>
          </w:p>
        </w:tc>
        <w:tc>
          <w:tcPr>
            <w:tcW w:w="900" w:type="dxa"/>
          </w:tcPr>
          <w:p w14:paraId="087D7C09" w14:textId="77777777" w:rsidR="00495F4A" w:rsidRPr="00260889" w:rsidRDefault="00495F4A" w:rsidP="00495F4A">
            <w:pPr>
              <w:rPr>
                <w:rFonts w:ascii="Times New Roman" w:hAnsi="Times New Roman" w:cs="Times New Roman"/>
                <w:sz w:val="24"/>
                <w:szCs w:val="24"/>
              </w:rPr>
            </w:pPr>
          </w:p>
        </w:tc>
        <w:tc>
          <w:tcPr>
            <w:tcW w:w="6390" w:type="dxa"/>
          </w:tcPr>
          <w:p w14:paraId="087D7C0A" w14:textId="1829CA4B" w:rsidR="00495F4A" w:rsidRPr="00260889" w:rsidRDefault="00495F4A" w:rsidP="00092A49">
            <w:pPr>
              <w:rPr>
                <w:rFonts w:ascii="Times New Roman" w:hAnsi="Times New Roman" w:cs="Times New Roman"/>
                <w:sz w:val="24"/>
                <w:szCs w:val="24"/>
              </w:rPr>
            </w:pPr>
          </w:p>
        </w:tc>
      </w:tr>
    </w:tbl>
    <w:p w14:paraId="087D7C0C" w14:textId="77777777" w:rsidR="00423BC2" w:rsidRPr="00260889" w:rsidRDefault="00423BC2" w:rsidP="00066B31">
      <w:pPr>
        <w:spacing w:after="0" w:line="240" w:lineRule="auto"/>
        <w:rPr>
          <w:rFonts w:ascii="Times New Roman" w:eastAsia="Times New Roman" w:hAnsi="Times New Roman" w:cs="Times New Roman"/>
          <w:b/>
          <w:bCs/>
          <w:sz w:val="28"/>
          <w:szCs w:val="24"/>
        </w:rPr>
      </w:pPr>
    </w:p>
    <w:tbl>
      <w:tblPr>
        <w:tblStyle w:val="TableGrid"/>
        <w:tblpPr w:leftFromText="180" w:rightFromText="180" w:vertAnchor="text" w:horzAnchor="margin" w:tblpXSpec="center" w:tblpY="-32"/>
        <w:tblW w:w="11610" w:type="dxa"/>
        <w:tblLook w:val="04A0" w:firstRow="1" w:lastRow="0" w:firstColumn="1" w:lastColumn="0" w:noHBand="0" w:noVBand="1"/>
      </w:tblPr>
      <w:tblGrid>
        <w:gridCol w:w="3456"/>
        <w:gridCol w:w="864"/>
        <w:gridCol w:w="900"/>
        <w:gridCol w:w="6390"/>
      </w:tblGrid>
      <w:tr w:rsidR="00027FF0" w:rsidRPr="00260889" w14:paraId="087D7C0E" w14:textId="77777777" w:rsidTr="00027FF0">
        <w:tc>
          <w:tcPr>
            <w:tcW w:w="11610" w:type="dxa"/>
            <w:gridSpan w:val="4"/>
            <w:shd w:val="clear" w:color="auto" w:fill="F2F2F2" w:themeFill="background1" w:themeFillShade="F2"/>
          </w:tcPr>
          <w:p w14:paraId="087D7C0D" w14:textId="1BEAF01D" w:rsidR="00027FF0" w:rsidRPr="00260889" w:rsidRDefault="00027FF0" w:rsidP="005E0FA0">
            <w:pPr>
              <w:jc w:val="center"/>
              <w:rPr>
                <w:rFonts w:ascii="Times New Roman" w:hAnsi="Times New Roman" w:cs="Times New Roman"/>
                <w:b/>
                <w:sz w:val="24"/>
                <w:szCs w:val="24"/>
              </w:rPr>
            </w:pPr>
            <w:r w:rsidRPr="00260889">
              <w:rPr>
                <w:rFonts w:ascii="Times New Roman" w:hAnsi="Times New Roman" w:cs="Times New Roman"/>
                <w:b/>
                <w:sz w:val="24"/>
                <w:szCs w:val="24"/>
              </w:rPr>
              <w:t xml:space="preserve">SECTION </w:t>
            </w:r>
            <w:r w:rsidR="00F83D40">
              <w:rPr>
                <w:rFonts w:ascii="Times New Roman" w:hAnsi="Times New Roman" w:cs="Times New Roman"/>
                <w:b/>
                <w:sz w:val="24"/>
                <w:szCs w:val="24"/>
              </w:rPr>
              <w:t>8</w:t>
            </w:r>
          </w:p>
        </w:tc>
      </w:tr>
      <w:tr w:rsidR="00027FF0" w:rsidRPr="00260889" w14:paraId="087D7C13" w14:textId="77777777" w:rsidTr="00092A49">
        <w:tc>
          <w:tcPr>
            <w:tcW w:w="3456" w:type="dxa"/>
            <w:shd w:val="clear" w:color="auto" w:fill="F2F2F2" w:themeFill="background1" w:themeFillShade="F2"/>
            <w:vAlign w:val="center"/>
          </w:tcPr>
          <w:p w14:paraId="087D7C0F" w14:textId="77777777" w:rsidR="00027FF0" w:rsidRPr="00260889" w:rsidRDefault="00027FF0" w:rsidP="00092A49">
            <w:pPr>
              <w:keepNext/>
              <w:jc w:val="center"/>
              <w:outlineLvl w:val="1"/>
              <w:rPr>
                <w:rFonts w:ascii="Times New Roman" w:eastAsia="Times New Roman" w:hAnsi="Times New Roman" w:cs="Times New Roman"/>
                <w:b/>
                <w:bCs/>
                <w:sz w:val="28"/>
                <w:szCs w:val="24"/>
              </w:rPr>
            </w:pPr>
            <w:r w:rsidRPr="00260889">
              <w:rPr>
                <w:rFonts w:ascii="Times New Roman" w:eastAsia="Times New Roman" w:hAnsi="Times New Roman" w:cs="Times New Roman"/>
                <w:b/>
                <w:bCs/>
                <w:sz w:val="28"/>
                <w:szCs w:val="24"/>
              </w:rPr>
              <w:t>OTHER REQUIRMENTS</w:t>
            </w:r>
          </w:p>
        </w:tc>
        <w:tc>
          <w:tcPr>
            <w:tcW w:w="864" w:type="dxa"/>
            <w:shd w:val="clear" w:color="auto" w:fill="F2F2F2" w:themeFill="background1" w:themeFillShade="F2"/>
            <w:vAlign w:val="center"/>
          </w:tcPr>
          <w:p w14:paraId="087D7C10" w14:textId="77777777" w:rsidR="00027FF0" w:rsidRPr="00260889" w:rsidRDefault="00027FF0"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vAlign w:val="center"/>
          </w:tcPr>
          <w:p w14:paraId="087D7C11" w14:textId="77777777" w:rsidR="00027FF0" w:rsidRPr="00260889" w:rsidRDefault="00027FF0"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vAlign w:val="center"/>
          </w:tcPr>
          <w:p w14:paraId="087D7C12" w14:textId="77777777" w:rsidR="00027FF0" w:rsidRPr="00260889" w:rsidRDefault="00027FF0"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027FF0" w:rsidRPr="00260889" w14:paraId="087D7C18" w14:textId="77777777" w:rsidTr="00027FF0">
        <w:tc>
          <w:tcPr>
            <w:tcW w:w="3456" w:type="dxa"/>
          </w:tcPr>
          <w:p w14:paraId="087D7C14" w14:textId="77777777" w:rsidR="00027FF0" w:rsidRPr="00260889" w:rsidRDefault="00027FF0" w:rsidP="00027FF0">
            <w:pPr>
              <w:rPr>
                <w:rFonts w:ascii="Times New Roman" w:eastAsia="Times New Roman" w:hAnsi="Times New Roman" w:cs="Times New Roman"/>
                <w:i/>
                <w:sz w:val="24"/>
                <w:szCs w:val="24"/>
              </w:rPr>
            </w:pPr>
            <w:r w:rsidRPr="00260889">
              <w:rPr>
                <w:rFonts w:ascii="Times New Roman" w:eastAsia="Times New Roman" w:hAnsi="Times New Roman" w:cs="Times New Roman"/>
                <w:sz w:val="24"/>
                <w:szCs w:val="24"/>
              </w:rPr>
              <w:t>If applicable, was there compliance with the URA?</w:t>
            </w:r>
          </w:p>
        </w:tc>
        <w:tc>
          <w:tcPr>
            <w:tcW w:w="864" w:type="dxa"/>
          </w:tcPr>
          <w:p w14:paraId="087D7C15" w14:textId="77777777" w:rsidR="00027FF0" w:rsidRPr="00260889" w:rsidRDefault="00027FF0" w:rsidP="00027FF0">
            <w:pPr>
              <w:rPr>
                <w:rFonts w:ascii="Times New Roman" w:hAnsi="Times New Roman" w:cs="Times New Roman"/>
                <w:sz w:val="24"/>
                <w:szCs w:val="24"/>
              </w:rPr>
            </w:pPr>
          </w:p>
        </w:tc>
        <w:tc>
          <w:tcPr>
            <w:tcW w:w="900" w:type="dxa"/>
          </w:tcPr>
          <w:p w14:paraId="087D7C16" w14:textId="77777777" w:rsidR="00027FF0" w:rsidRPr="00260889" w:rsidRDefault="00027FF0" w:rsidP="00027FF0">
            <w:pPr>
              <w:rPr>
                <w:rFonts w:ascii="Times New Roman" w:hAnsi="Times New Roman" w:cs="Times New Roman"/>
                <w:sz w:val="24"/>
                <w:szCs w:val="24"/>
              </w:rPr>
            </w:pPr>
          </w:p>
        </w:tc>
        <w:tc>
          <w:tcPr>
            <w:tcW w:w="6390" w:type="dxa"/>
          </w:tcPr>
          <w:p w14:paraId="087D7C17" w14:textId="77777777" w:rsidR="00027FF0" w:rsidRPr="00260889" w:rsidRDefault="00027FF0" w:rsidP="00027FF0">
            <w:pPr>
              <w:rPr>
                <w:rFonts w:ascii="Times New Roman" w:hAnsi="Times New Roman" w:cs="Times New Roman"/>
                <w:sz w:val="24"/>
                <w:szCs w:val="24"/>
              </w:rPr>
            </w:pPr>
          </w:p>
        </w:tc>
      </w:tr>
      <w:tr w:rsidR="00027FF0" w:rsidRPr="00260889" w14:paraId="087D7C1D" w14:textId="77777777" w:rsidTr="00027FF0">
        <w:tc>
          <w:tcPr>
            <w:tcW w:w="3456" w:type="dxa"/>
          </w:tcPr>
          <w:p w14:paraId="087D7C19" w14:textId="77777777" w:rsidR="00027FF0" w:rsidRPr="00260889" w:rsidRDefault="00027FF0" w:rsidP="00027FF0">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For new construction and rehabilitated projects, was there compliance with equal employment opportunity requirements?</w:t>
            </w:r>
          </w:p>
        </w:tc>
        <w:tc>
          <w:tcPr>
            <w:tcW w:w="864" w:type="dxa"/>
          </w:tcPr>
          <w:p w14:paraId="087D7C1A" w14:textId="7B8FEB8E" w:rsidR="00027FF0" w:rsidRPr="00260889" w:rsidRDefault="00027FF0" w:rsidP="00092A49">
            <w:pPr>
              <w:rPr>
                <w:rFonts w:ascii="Times New Roman" w:hAnsi="Times New Roman" w:cs="Times New Roman"/>
                <w:sz w:val="24"/>
                <w:szCs w:val="24"/>
              </w:rPr>
            </w:pPr>
          </w:p>
        </w:tc>
        <w:tc>
          <w:tcPr>
            <w:tcW w:w="900" w:type="dxa"/>
          </w:tcPr>
          <w:p w14:paraId="087D7C1B" w14:textId="77777777" w:rsidR="00027FF0" w:rsidRPr="00260889" w:rsidRDefault="00027FF0" w:rsidP="00027FF0">
            <w:pPr>
              <w:rPr>
                <w:rFonts w:ascii="Times New Roman" w:hAnsi="Times New Roman" w:cs="Times New Roman"/>
                <w:sz w:val="24"/>
                <w:szCs w:val="24"/>
              </w:rPr>
            </w:pPr>
          </w:p>
        </w:tc>
        <w:tc>
          <w:tcPr>
            <w:tcW w:w="6390" w:type="dxa"/>
          </w:tcPr>
          <w:p w14:paraId="087D7C1C" w14:textId="77777777" w:rsidR="00027FF0" w:rsidRPr="00260889" w:rsidRDefault="00027FF0" w:rsidP="00027FF0">
            <w:pPr>
              <w:rPr>
                <w:rFonts w:ascii="Times New Roman" w:hAnsi="Times New Roman" w:cs="Times New Roman"/>
                <w:sz w:val="24"/>
                <w:szCs w:val="24"/>
              </w:rPr>
            </w:pPr>
          </w:p>
        </w:tc>
      </w:tr>
      <w:tr w:rsidR="00027FF0" w:rsidRPr="00260889" w14:paraId="087D7C22" w14:textId="77777777" w:rsidTr="00027FF0">
        <w:tc>
          <w:tcPr>
            <w:tcW w:w="3456" w:type="dxa"/>
          </w:tcPr>
          <w:p w14:paraId="087D7C1E" w14:textId="77777777" w:rsidR="00027FF0" w:rsidRPr="00260889" w:rsidRDefault="00027FF0" w:rsidP="00027FF0">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For new construction and rehabilitation projects with 9 or more units, did the owner comply with Davis-Bacon wage requirements and did the PHA monitor compliance?</w:t>
            </w:r>
          </w:p>
        </w:tc>
        <w:tc>
          <w:tcPr>
            <w:tcW w:w="864" w:type="dxa"/>
          </w:tcPr>
          <w:p w14:paraId="087D7C1F" w14:textId="27031DB6" w:rsidR="00027FF0" w:rsidRPr="00260889" w:rsidRDefault="00027FF0" w:rsidP="00027FF0">
            <w:pPr>
              <w:rPr>
                <w:rFonts w:ascii="Times New Roman" w:hAnsi="Times New Roman" w:cs="Times New Roman"/>
                <w:sz w:val="24"/>
                <w:szCs w:val="24"/>
              </w:rPr>
            </w:pPr>
          </w:p>
        </w:tc>
        <w:tc>
          <w:tcPr>
            <w:tcW w:w="900" w:type="dxa"/>
          </w:tcPr>
          <w:p w14:paraId="087D7C20" w14:textId="77777777" w:rsidR="00027FF0" w:rsidRPr="00260889" w:rsidRDefault="00027FF0" w:rsidP="00027FF0">
            <w:pPr>
              <w:rPr>
                <w:rFonts w:ascii="Times New Roman" w:hAnsi="Times New Roman" w:cs="Times New Roman"/>
                <w:sz w:val="24"/>
                <w:szCs w:val="24"/>
              </w:rPr>
            </w:pPr>
          </w:p>
        </w:tc>
        <w:tc>
          <w:tcPr>
            <w:tcW w:w="6390" w:type="dxa"/>
          </w:tcPr>
          <w:p w14:paraId="087D7C21" w14:textId="77777777" w:rsidR="00027FF0" w:rsidRPr="00260889" w:rsidRDefault="00027FF0" w:rsidP="00027FF0">
            <w:pPr>
              <w:rPr>
                <w:rFonts w:ascii="Times New Roman" w:hAnsi="Times New Roman" w:cs="Times New Roman"/>
                <w:sz w:val="24"/>
                <w:szCs w:val="24"/>
              </w:rPr>
            </w:pPr>
          </w:p>
        </w:tc>
      </w:tr>
      <w:tr w:rsidR="00027FF0" w:rsidRPr="00260889" w14:paraId="087D7C27" w14:textId="77777777" w:rsidTr="00027FF0">
        <w:tc>
          <w:tcPr>
            <w:tcW w:w="3456" w:type="dxa"/>
          </w:tcPr>
          <w:p w14:paraId="087D7C23" w14:textId="77777777" w:rsidR="00027FF0" w:rsidRPr="00260889" w:rsidRDefault="00027FF0" w:rsidP="00027FF0">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For existing projects with 9 or more units where rehabilitation is performed after HAP contract execution, was such rehabilitation contemplated at initial execution of the HAP contract and did such rehabilitation rise to the level of development?</w:t>
            </w:r>
          </w:p>
        </w:tc>
        <w:tc>
          <w:tcPr>
            <w:tcW w:w="864" w:type="dxa"/>
          </w:tcPr>
          <w:p w14:paraId="087D7C24" w14:textId="77777777" w:rsidR="00027FF0" w:rsidRPr="00260889" w:rsidRDefault="00027FF0" w:rsidP="00027FF0">
            <w:pPr>
              <w:rPr>
                <w:rFonts w:ascii="Times New Roman" w:hAnsi="Times New Roman" w:cs="Times New Roman"/>
                <w:sz w:val="24"/>
                <w:szCs w:val="24"/>
              </w:rPr>
            </w:pPr>
          </w:p>
        </w:tc>
        <w:tc>
          <w:tcPr>
            <w:tcW w:w="900" w:type="dxa"/>
          </w:tcPr>
          <w:p w14:paraId="087D7C25" w14:textId="77777777" w:rsidR="00027FF0" w:rsidRPr="00260889" w:rsidRDefault="00027FF0" w:rsidP="00027FF0">
            <w:pPr>
              <w:rPr>
                <w:rFonts w:ascii="Times New Roman" w:hAnsi="Times New Roman" w:cs="Times New Roman"/>
                <w:sz w:val="24"/>
                <w:szCs w:val="24"/>
              </w:rPr>
            </w:pPr>
          </w:p>
        </w:tc>
        <w:tc>
          <w:tcPr>
            <w:tcW w:w="6390" w:type="dxa"/>
          </w:tcPr>
          <w:p w14:paraId="087D7C26" w14:textId="5171D538" w:rsidR="00027FF0" w:rsidRPr="00260889" w:rsidRDefault="00027FF0" w:rsidP="00027FF0">
            <w:pPr>
              <w:rPr>
                <w:rFonts w:ascii="Times New Roman" w:hAnsi="Times New Roman" w:cs="Times New Roman"/>
                <w:sz w:val="24"/>
                <w:szCs w:val="24"/>
              </w:rPr>
            </w:pPr>
          </w:p>
        </w:tc>
      </w:tr>
    </w:tbl>
    <w:p w14:paraId="087D7C28" w14:textId="77777777" w:rsidR="00423BC2" w:rsidRPr="00260889" w:rsidRDefault="00423BC2" w:rsidP="00423BC2">
      <w:pPr>
        <w:spacing w:after="0" w:line="240" w:lineRule="auto"/>
        <w:rPr>
          <w:rFonts w:ascii="Times New Roman" w:eastAsia="Times New Roman" w:hAnsi="Times New Roman" w:cs="Times New Roman"/>
          <w:b/>
          <w:bCs/>
          <w:sz w:val="28"/>
          <w:szCs w:val="24"/>
        </w:rPr>
      </w:pPr>
    </w:p>
    <w:p w14:paraId="087D7C29" w14:textId="77777777" w:rsidR="00853229" w:rsidRPr="00260889" w:rsidRDefault="00853229" w:rsidP="00423BC2">
      <w:pPr>
        <w:spacing w:after="0" w:line="240" w:lineRule="auto"/>
        <w:rPr>
          <w:rFonts w:ascii="Times New Roman" w:eastAsia="Times New Roman" w:hAnsi="Times New Roman" w:cs="Times New Roman"/>
          <w:b/>
          <w:bCs/>
          <w:sz w:val="28"/>
          <w:szCs w:val="24"/>
        </w:rPr>
      </w:pPr>
    </w:p>
    <w:p w14:paraId="087D7C55" w14:textId="77777777" w:rsidR="00853229" w:rsidRPr="00260889" w:rsidRDefault="00853229" w:rsidP="00423BC2">
      <w:pPr>
        <w:spacing w:after="0" w:line="240" w:lineRule="auto"/>
        <w:rPr>
          <w:rFonts w:ascii="Times New Roman" w:eastAsia="Times New Roman" w:hAnsi="Times New Roman" w:cs="Times New Roman"/>
          <w:sz w:val="24"/>
          <w:szCs w:val="24"/>
        </w:rPr>
      </w:pPr>
    </w:p>
    <w:p w14:paraId="36AEEDE1" w14:textId="77777777" w:rsidR="00CF555A" w:rsidRDefault="00CF555A">
      <w:r>
        <w:br w:type="page"/>
      </w:r>
    </w:p>
    <w:tbl>
      <w:tblPr>
        <w:tblStyle w:val="TableGrid"/>
        <w:tblpPr w:leftFromText="180" w:rightFromText="180" w:vertAnchor="text" w:horzAnchor="margin" w:tblpXSpec="center" w:tblpY="119"/>
        <w:tblW w:w="11610" w:type="dxa"/>
        <w:tblLook w:val="04A0" w:firstRow="1" w:lastRow="0" w:firstColumn="1" w:lastColumn="0" w:noHBand="0" w:noVBand="1"/>
      </w:tblPr>
      <w:tblGrid>
        <w:gridCol w:w="3456"/>
        <w:gridCol w:w="864"/>
        <w:gridCol w:w="900"/>
        <w:gridCol w:w="6390"/>
      </w:tblGrid>
      <w:tr w:rsidR="00495F4A" w:rsidRPr="00260889" w14:paraId="087D7C57" w14:textId="77777777" w:rsidTr="001A6968">
        <w:tc>
          <w:tcPr>
            <w:tcW w:w="11610" w:type="dxa"/>
            <w:gridSpan w:val="4"/>
            <w:shd w:val="clear" w:color="auto" w:fill="F2F2F2" w:themeFill="background1" w:themeFillShade="F2"/>
          </w:tcPr>
          <w:p w14:paraId="087D7C56" w14:textId="1EE53D5D" w:rsidR="00495F4A" w:rsidRPr="00260889" w:rsidRDefault="00495F4A"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9</w:t>
            </w:r>
            <w:r w:rsidR="00CF555A">
              <w:rPr>
                <w:rFonts w:ascii="Times New Roman" w:hAnsi="Times New Roman" w:cs="Times New Roman"/>
                <w:b/>
                <w:sz w:val="24"/>
                <w:szCs w:val="24"/>
              </w:rPr>
              <w:t xml:space="preserve"> (continued on following page)</w:t>
            </w:r>
          </w:p>
        </w:tc>
      </w:tr>
      <w:tr w:rsidR="00495F4A" w:rsidRPr="00260889" w14:paraId="087D7C5D" w14:textId="77777777" w:rsidTr="00092A49">
        <w:tc>
          <w:tcPr>
            <w:tcW w:w="3456" w:type="dxa"/>
            <w:shd w:val="clear" w:color="auto" w:fill="F2F2F2" w:themeFill="background1" w:themeFillShade="F2"/>
            <w:vAlign w:val="center"/>
          </w:tcPr>
          <w:p w14:paraId="087D7C58" w14:textId="77777777" w:rsidR="00495F4A" w:rsidRPr="00260889" w:rsidRDefault="00495F4A"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INITIAL RENT DETRMINATION</w:t>
            </w:r>
          </w:p>
          <w:p w14:paraId="087D7C59" w14:textId="77777777" w:rsidR="00495F4A" w:rsidRPr="00260889" w:rsidRDefault="00495F4A" w:rsidP="00092A49">
            <w:pPr>
              <w:keepNext/>
              <w:jc w:val="center"/>
              <w:outlineLvl w:val="1"/>
              <w:rPr>
                <w:rFonts w:ascii="Times New Roman" w:eastAsia="Times New Roman" w:hAnsi="Times New Roman" w:cs="Times New Roman"/>
                <w:b/>
                <w:bCs/>
              </w:rPr>
            </w:pPr>
            <w:r w:rsidRPr="00260889">
              <w:rPr>
                <w:rFonts w:ascii="Times New Roman" w:eastAsia="Times New Roman" w:hAnsi="Times New Roman" w:cs="Times New Roman"/>
                <w:b/>
                <w:bCs/>
              </w:rPr>
              <w:t>(see §983.301)</w:t>
            </w:r>
          </w:p>
        </w:tc>
        <w:tc>
          <w:tcPr>
            <w:tcW w:w="864" w:type="dxa"/>
            <w:shd w:val="clear" w:color="auto" w:fill="F2F2F2" w:themeFill="background1" w:themeFillShade="F2"/>
            <w:vAlign w:val="center"/>
          </w:tcPr>
          <w:p w14:paraId="087D7C5A" w14:textId="77777777" w:rsidR="00495F4A" w:rsidRPr="00260889" w:rsidRDefault="00495F4A"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vAlign w:val="center"/>
          </w:tcPr>
          <w:p w14:paraId="087D7C5B" w14:textId="77777777" w:rsidR="00495F4A" w:rsidRPr="00260889" w:rsidRDefault="00495F4A"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vAlign w:val="center"/>
          </w:tcPr>
          <w:p w14:paraId="087D7C5C" w14:textId="77777777" w:rsidR="00495F4A" w:rsidRPr="00260889" w:rsidRDefault="00495F4A"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495F4A" w:rsidRPr="00260889" w14:paraId="087D7C62" w14:textId="77777777" w:rsidTr="001A6968">
        <w:tc>
          <w:tcPr>
            <w:tcW w:w="3456" w:type="dxa"/>
          </w:tcPr>
          <w:p w14:paraId="087D7C5E" w14:textId="77777777" w:rsidR="00495F4A" w:rsidRPr="00260889" w:rsidRDefault="00495F4A" w:rsidP="001A6968">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Do PBV gross rents include </w:t>
            </w:r>
            <w:r w:rsidRPr="00260889">
              <w:rPr>
                <w:rFonts w:ascii="Times New Roman" w:eastAsia="Times New Roman" w:hAnsi="Times New Roman" w:cs="Times New Roman"/>
                <w:b/>
                <w:i/>
                <w:sz w:val="24"/>
                <w:szCs w:val="24"/>
              </w:rPr>
              <w:t>the PHA</w:t>
            </w:r>
            <w:r w:rsidRPr="00260889">
              <w:rPr>
                <w:rFonts w:ascii="Times New Roman" w:eastAsia="Times New Roman" w:hAnsi="Times New Roman" w:cs="Times New Roman"/>
                <w:sz w:val="24"/>
                <w:szCs w:val="24"/>
              </w:rPr>
              <w:t xml:space="preserve"> Utility Allowance, or HUD approved alternative?</w:t>
            </w:r>
          </w:p>
        </w:tc>
        <w:tc>
          <w:tcPr>
            <w:tcW w:w="864" w:type="dxa"/>
          </w:tcPr>
          <w:p w14:paraId="087D7C5F" w14:textId="77777777" w:rsidR="00495F4A" w:rsidRPr="00260889" w:rsidRDefault="00495F4A" w:rsidP="001A6968">
            <w:pPr>
              <w:rPr>
                <w:rFonts w:ascii="Times New Roman" w:hAnsi="Times New Roman" w:cs="Times New Roman"/>
                <w:sz w:val="24"/>
                <w:szCs w:val="24"/>
              </w:rPr>
            </w:pPr>
          </w:p>
        </w:tc>
        <w:tc>
          <w:tcPr>
            <w:tcW w:w="900" w:type="dxa"/>
          </w:tcPr>
          <w:p w14:paraId="087D7C60" w14:textId="77777777" w:rsidR="00495F4A" w:rsidRPr="00260889" w:rsidRDefault="00495F4A" w:rsidP="001A6968">
            <w:pPr>
              <w:rPr>
                <w:rFonts w:ascii="Times New Roman" w:hAnsi="Times New Roman" w:cs="Times New Roman"/>
                <w:sz w:val="24"/>
                <w:szCs w:val="24"/>
              </w:rPr>
            </w:pPr>
          </w:p>
        </w:tc>
        <w:tc>
          <w:tcPr>
            <w:tcW w:w="6390" w:type="dxa"/>
          </w:tcPr>
          <w:p w14:paraId="087D7C61" w14:textId="170DB969" w:rsidR="00495F4A" w:rsidRPr="00260889" w:rsidRDefault="00495F4A" w:rsidP="001A6968">
            <w:pPr>
              <w:rPr>
                <w:rFonts w:ascii="Times New Roman" w:hAnsi="Times New Roman" w:cs="Times New Roman"/>
                <w:sz w:val="24"/>
                <w:szCs w:val="24"/>
              </w:rPr>
            </w:pPr>
          </w:p>
        </w:tc>
      </w:tr>
      <w:tr w:rsidR="00495F4A" w:rsidRPr="00260889" w14:paraId="087D7C67" w14:textId="77777777" w:rsidTr="001A6968">
        <w:tc>
          <w:tcPr>
            <w:tcW w:w="3456" w:type="dxa"/>
          </w:tcPr>
          <w:p w14:paraId="087D7C63" w14:textId="77777777" w:rsidR="00495F4A" w:rsidRPr="00260889" w:rsidRDefault="00495F4A" w:rsidP="00922E08">
            <w:pPr>
              <w:rPr>
                <w:rFonts w:ascii="Times New Roman" w:eastAsia="Times New Roman" w:hAnsi="Times New Roman" w:cs="Times New Roman"/>
                <w:b/>
                <w:sz w:val="24"/>
                <w:szCs w:val="24"/>
              </w:rPr>
            </w:pPr>
            <w:r w:rsidRPr="00260889">
              <w:rPr>
                <w:rFonts w:ascii="Times New Roman" w:eastAsia="Times New Roman" w:hAnsi="Times New Roman" w:cs="Times New Roman"/>
                <w:sz w:val="24"/>
                <w:szCs w:val="24"/>
              </w:rPr>
              <w:t>Are PBV gross rents within the regulatory limit of 110% of the FMRs (or any established area exception rent)?</w:t>
            </w:r>
          </w:p>
        </w:tc>
        <w:tc>
          <w:tcPr>
            <w:tcW w:w="864" w:type="dxa"/>
          </w:tcPr>
          <w:p w14:paraId="087D7C64" w14:textId="3E0F8505" w:rsidR="00495F4A" w:rsidRPr="00260889" w:rsidRDefault="00495F4A" w:rsidP="001A6968">
            <w:pPr>
              <w:rPr>
                <w:rFonts w:ascii="Times New Roman" w:hAnsi="Times New Roman" w:cs="Times New Roman"/>
                <w:sz w:val="24"/>
                <w:szCs w:val="24"/>
              </w:rPr>
            </w:pPr>
          </w:p>
        </w:tc>
        <w:tc>
          <w:tcPr>
            <w:tcW w:w="900" w:type="dxa"/>
          </w:tcPr>
          <w:p w14:paraId="087D7C65" w14:textId="77777777" w:rsidR="00495F4A" w:rsidRPr="00260889" w:rsidRDefault="00495F4A" w:rsidP="001A6968">
            <w:pPr>
              <w:rPr>
                <w:rFonts w:ascii="Times New Roman" w:hAnsi="Times New Roman" w:cs="Times New Roman"/>
                <w:sz w:val="24"/>
                <w:szCs w:val="24"/>
              </w:rPr>
            </w:pPr>
          </w:p>
        </w:tc>
        <w:tc>
          <w:tcPr>
            <w:tcW w:w="6390" w:type="dxa"/>
          </w:tcPr>
          <w:p w14:paraId="087D7C66" w14:textId="77777777" w:rsidR="00495F4A" w:rsidRPr="00260889" w:rsidRDefault="00495F4A" w:rsidP="001A6968">
            <w:pPr>
              <w:rPr>
                <w:rFonts w:ascii="Times New Roman" w:hAnsi="Times New Roman" w:cs="Times New Roman"/>
                <w:sz w:val="24"/>
                <w:szCs w:val="24"/>
              </w:rPr>
            </w:pPr>
          </w:p>
        </w:tc>
      </w:tr>
      <w:tr w:rsidR="00495F4A" w:rsidRPr="00260889" w14:paraId="087D7C75" w14:textId="77777777" w:rsidTr="00CF555A">
        <w:trPr>
          <w:trHeight w:val="7155"/>
        </w:trPr>
        <w:tc>
          <w:tcPr>
            <w:tcW w:w="3456" w:type="dxa"/>
            <w:tcBorders>
              <w:bottom w:val="single" w:sz="4" w:space="0" w:color="auto"/>
            </w:tcBorders>
          </w:tcPr>
          <w:p w14:paraId="087D7C68" w14:textId="77777777" w:rsidR="00495F4A" w:rsidRPr="00260889" w:rsidRDefault="00495F4A" w:rsidP="001A6968">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If no, can this higher rent meet the alternative criteria permitted for </w:t>
            </w:r>
            <w:r w:rsidRPr="00260889">
              <w:rPr>
                <w:rFonts w:ascii="Times New Roman" w:eastAsia="Times New Roman" w:hAnsi="Times New Roman" w:cs="Times New Roman"/>
                <w:sz w:val="24"/>
                <w:szCs w:val="24"/>
                <w:u w:val="single"/>
              </w:rPr>
              <w:t>tax credit properties</w:t>
            </w:r>
            <w:r w:rsidRPr="00260889">
              <w:rPr>
                <w:rFonts w:ascii="Times New Roman" w:eastAsia="Times New Roman" w:hAnsi="Times New Roman" w:cs="Times New Roman"/>
                <w:sz w:val="24"/>
                <w:szCs w:val="24"/>
              </w:rPr>
              <w:t xml:space="preserve"> at </w:t>
            </w:r>
            <w:r w:rsidR="00027FF0" w:rsidRPr="00260889">
              <w:rPr>
                <w:rFonts w:ascii="Times New Roman" w:eastAsia="Times New Roman" w:hAnsi="Times New Roman" w:cs="Times New Roman"/>
                <w:sz w:val="24"/>
                <w:szCs w:val="24"/>
              </w:rPr>
              <w:t>§</w:t>
            </w:r>
            <w:r w:rsidRPr="00260889">
              <w:rPr>
                <w:rFonts w:ascii="Times New Roman" w:eastAsia="Times New Roman" w:hAnsi="Times New Roman" w:cs="Times New Roman"/>
                <w:sz w:val="24"/>
                <w:szCs w:val="24"/>
              </w:rPr>
              <w:t>983.301(c)</w:t>
            </w:r>
            <w:r w:rsidR="00027FF0" w:rsidRPr="00260889">
              <w:rPr>
                <w:rFonts w:ascii="Times New Roman" w:eastAsia="Times New Roman" w:hAnsi="Times New Roman" w:cs="Times New Roman"/>
                <w:sz w:val="24"/>
                <w:szCs w:val="24"/>
              </w:rPr>
              <w:t>.</w:t>
            </w:r>
          </w:p>
          <w:p w14:paraId="087D7C69" w14:textId="77777777" w:rsidR="00495F4A" w:rsidRPr="00260889" w:rsidRDefault="00495F4A" w:rsidP="001A6968">
            <w:pPr>
              <w:rPr>
                <w:rFonts w:ascii="Times New Roman" w:eastAsia="Times New Roman" w:hAnsi="Times New Roman" w:cs="Times New Roman"/>
              </w:rPr>
            </w:pPr>
          </w:p>
          <w:p w14:paraId="087D7C6A"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rPr>
              <w:t>(</w:t>
            </w:r>
            <w:r w:rsidRPr="00260889">
              <w:rPr>
                <w:rFonts w:ascii="Times New Roman" w:eastAsia="Times New Roman" w:hAnsi="Times New Roman" w:cs="Times New Roman"/>
                <w:i/>
              </w:rPr>
              <w:t>i) A contract unit receives a low income housing tax credit under the Internal Revenue Code of 1986 (see 26U.S.C. 42);</w:t>
            </w:r>
          </w:p>
          <w:p w14:paraId="087D7C6B" w14:textId="77777777" w:rsidR="00495F4A" w:rsidRPr="00260889" w:rsidRDefault="00495F4A" w:rsidP="001A6968">
            <w:pPr>
              <w:autoSpaceDE w:val="0"/>
              <w:autoSpaceDN w:val="0"/>
              <w:adjustRightInd w:val="0"/>
              <w:rPr>
                <w:rFonts w:ascii="Times New Roman" w:eastAsia="Times New Roman" w:hAnsi="Times New Roman" w:cs="Times New Roman"/>
                <w:i/>
              </w:rPr>
            </w:pPr>
          </w:p>
          <w:p w14:paraId="087D7C6C"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i/>
              </w:rPr>
              <w:t xml:space="preserve">(ii) The contract unit </w:t>
            </w:r>
            <w:r w:rsidRPr="00260889">
              <w:rPr>
                <w:rFonts w:ascii="Times New Roman" w:eastAsia="Times New Roman" w:hAnsi="Times New Roman" w:cs="Times New Roman"/>
                <w:b/>
                <w:bCs/>
                <w:i/>
              </w:rPr>
              <w:t>is not</w:t>
            </w:r>
            <w:r w:rsidRPr="00260889">
              <w:rPr>
                <w:rFonts w:ascii="Times New Roman" w:eastAsia="Times New Roman" w:hAnsi="Times New Roman" w:cs="Times New Roman"/>
                <w:i/>
              </w:rPr>
              <w:t xml:space="preserve"> located in a qualified census tract;</w:t>
            </w:r>
          </w:p>
          <w:p w14:paraId="087D7C6D" w14:textId="77777777" w:rsidR="00495F4A" w:rsidRPr="00260889" w:rsidRDefault="00495F4A" w:rsidP="001A6968">
            <w:pPr>
              <w:autoSpaceDE w:val="0"/>
              <w:autoSpaceDN w:val="0"/>
              <w:adjustRightInd w:val="0"/>
              <w:rPr>
                <w:rFonts w:ascii="Times New Roman" w:eastAsia="Times New Roman" w:hAnsi="Times New Roman" w:cs="Times New Roman"/>
                <w:i/>
              </w:rPr>
            </w:pPr>
          </w:p>
          <w:p w14:paraId="087D7C6E"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i/>
              </w:rPr>
              <w:t>(iii) In the same building, there are comparable tax credit units of the same unit bedroom size as the contract unit; and the comparable tax credit units do not have any form of rental assistance other than the tax credit; and</w:t>
            </w:r>
          </w:p>
          <w:p w14:paraId="087D7C6F" w14:textId="77777777" w:rsidR="00495F4A" w:rsidRPr="00260889" w:rsidRDefault="00495F4A" w:rsidP="001A6968">
            <w:pPr>
              <w:autoSpaceDE w:val="0"/>
              <w:autoSpaceDN w:val="0"/>
              <w:adjustRightInd w:val="0"/>
              <w:rPr>
                <w:rFonts w:ascii="Times New Roman" w:eastAsia="Times New Roman" w:hAnsi="Times New Roman" w:cs="Times New Roman"/>
                <w:i/>
              </w:rPr>
            </w:pPr>
          </w:p>
          <w:p w14:paraId="087D7C70"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i/>
              </w:rPr>
              <w:t>(iv) The tax credit rent exceeds the applicable fair market rental (or any exception payment standard) as determined in accordance with paragraph (b) of this section.</w:t>
            </w:r>
          </w:p>
          <w:p w14:paraId="087D7C71" w14:textId="77777777" w:rsidR="00495F4A" w:rsidRPr="00260889" w:rsidRDefault="00495F4A" w:rsidP="001A6968">
            <w:pPr>
              <w:autoSpaceDE w:val="0"/>
              <w:autoSpaceDN w:val="0"/>
              <w:adjustRightInd w:val="0"/>
              <w:rPr>
                <w:rFonts w:ascii="Times New Roman" w:eastAsia="Times New Roman" w:hAnsi="Times New Roman" w:cs="Times New Roman"/>
                <w:i/>
                <w:sz w:val="24"/>
                <w:szCs w:val="24"/>
              </w:rPr>
            </w:pPr>
          </w:p>
        </w:tc>
        <w:tc>
          <w:tcPr>
            <w:tcW w:w="864" w:type="dxa"/>
            <w:tcBorders>
              <w:bottom w:val="single" w:sz="4" w:space="0" w:color="auto"/>
            </w:tcBorders>
          </w:tcPr>
          <w:p w14:paraId="087D7C72" w14:textId="77777777" w:rsidR="00495F4A" w:rsidRPr="00260889" w:rsidRDefault="00495F4A" w:rsidP="001A6968">
            <w:pPr>
              <w:rPr>
                <w:rFonts w:ascii="Times New Roman" w:hAnsi="Times New Roman" w:cs="Times New Roman"/>
                <w:sz w:val="24"/>
                <w:szCs w:val="24"/>
              </w:rPr>
            </w:pPr>
          </w:p>
        </w:tc>
        <w:tc>
          <w:tcPr>
            <w:tcW w:w="900" w:type="dxa"/>
            <w:tcBorders>
              <w:bottom w:val="single" w:sz="4" w:space="0" w:color="auto"/>
            </w:tcBorders>
          </w:tcPr>
          <w:p w14:paraId="087D7C73" w14:textId="77777777" w:rsidR="00495F4A" w:rsidRPr="00260889" w:rsidRDefault="00495F4A" w:rsidP="001A6968">
            <w:pPr>
              <w:rPr>
                <w:rFonts w:ascii="Times New Roman" w:hAnsi="Times New Roman" w:cs="Times New Roman"/>
                <w:sz w:val="24"/>
                <w:szCs w:val="24"/>
              </w:rPr>
            </w:pPr>
          </w:p>
        </w:tc>
        <w:tc>
          <w:tcPr>
            <w:tcW w:w="6390" w:type="dxa"/>
            <w:tcBorders>
              <w:bottom w:val="single" w:sz="4" w:space="0" w:color="auto"/>
            </w:tcBorders>
          </w:tcPr>
          <w:p w14:paraId="087D7C74" w14:textId="77777777" w:rsidR="00495F4A" w:rsidRPr="00260889" w:rsidRDefault="00495F4A" w:rsidP="001A6968">
            <w:pPr>
              <w:rPr>
                <w:rFonts w:ascii="Times New Roman" w:hAnsi="Times New Roman" w:cs="Times New Roman"/>
                <w:sz w:val="24"/>
                <w:szCs w:val="24"/>
              </w:rPr>
            </w:pPr>
          </w:p>
        </w:tc>
      </w:tr>
      <w:tr w:rsidR="00495F4A" w:rsidRPr="00260889" w14:paraId="087D7C82" w14:textId="77777777" w:rsidTr="00CF555A">
        <w:trPr>
          <w:trHeight w:val="2445"/>
        </w:trPr>
        <w:tc>
          <w:tcPr>
            <w:tcW w:w="3456" w:type="dxa"/>
            <w:tcBorders>
              <w:top w:val="single" w:sz="6" w:space="0" w:color="000080"/>
            </w:tcBorders>
          </w:tcPr>
          <w:p w14:paraId="087D7C76" w14:textId="77777777" w:rsidR="00495F4A" w:rsidRPr="00260889" w:rsidRDefault="00495F4A" w:rsidP="001A6968">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lastRenderedPageBreak/>
              <w:t>In addition, does the tax credit-PBV rent meet the following regulatory requirement:</w:t>
            </w:r>
          </w:p>
          <w:p w14:paraId="087D7C77" w14:textId="77777777" w:rsidR="00495F4A" w:rsidRPr="00260889" w:rsidRDefault="00495F4A" w:rsidP="001A6968">
            <w:pPr>
              <w:rPr>
                <w:rFonts w:ascii="Times New Roman" w:eastAsia="Times New Roman" w:hAnsi="Times New Roman" w:cs="Times New Roman"/>
                <w:sz w:val="24"/>
                <w:szCs w:val="24"/>
              </w:rPr>
            </w:pPr>
          </w:p>
          <w:p w14:paraId="087D7C78"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i/>
              </w:rPr>
              <w:t>(2) In the case of a contract unit described in paragraph (c)(1) of this section, the rent to owner must not exceed the lowest of:</w:t>
            </w:r>
          </w:p>
          <w:p w14:paraId="087D7C79" w14:textId="77777777" w:rsidR="00495F4A" w:rsidRPr="00260889" w:rsidRDefault="00495F4A" w:rsidP="001A6968">
            <w:pPr>
              <w:autoSpaceDE w:val="0"/>
              <w:autoSpaceDN w:val="0"/>
              <w:adjustRightInd w:val="0"/>
              <w:rPr>
                <w:rFonts w:ascii="Times New Roman" w:eastAsia="Times New Roman" w:hAnsi="Times New Roman" w:cs="Times New Roman"/>
                <w:i/>
              </w:rPr>
            </w:pPr>
          </w:p>
          <w:p w14:paraId="087D7C7A"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i/>
              </w:rPr>
              <w:t>(ii) The reasonable rent; or</w:t>
            </w:r>
          </w:p>
          <w:p w14:paraId="087D7C7B" w14:textId="77777777" w:rsidR="00495F4A" w:rsidRPr="00260889" w:rsidRDefault="00495F4A" w:rsidP="001A6968">
            <w:pPr>
              <w:autoSpaceDE w:val="0"/>
              <w:autoSpaceDN w:val="0"/>
              <w:adjustRightInd w:val="0"/>
              <w:rPr>
                <w:rFonts w:ascii="Times New Roman" w:eastAsia="Times New Roman" w:hAnsi="Times New Roman" w:cs="Times New Roman"/>
                <w:i/>
              </w:rPr>
            </w:pPr>
          </w:p>
          <w:p w14:paraId="087D7C7C" w14:textId="77777777" w:rsidR="00495F4A" w:rsidRPr="00260889" w:rsidRDefault="00495F4A" w:rsidP="001A6968">
            <w:pPr>
              <w:autoSpaceDE w:val="0"/>
              <w:autoSpaceDN w:val="0"/>
              <w:adjustRightInd w:val="0"/>
              <w:rPr>
                <w:rFonts w:ascii="Times New Roman" w:eastAsia="Times New Roman" w:hAnsi="Times New Roman" w:cs="Times New Roman"/>
                <w:i/>
              </w:rPr>
            </w:pPr>
            <w:r w:rsidRPr="00260889">
              <w:rPr>
                <w:rFonts w:ascii="Times New Roman" w:eastAsia="Times New Roman" w:hAnsi="Times New Roman" w:cs="Times New Roman"/>
                <w:i/>
              </w:rPr>
              <w:t>(iii) The rent requested by the owner.</w:t>
            </w:r>
          </w:p>
          <w:p w14:paraId="087D7C7D" w14:textId="77777777" w:rsidR="00495F4A" w:rsidRPr="00260889" w:rsidRDefault="00495F4A" w:rsidP="001A6968">
            <w:pPr>
              <w:autoSpaceDE w:val="0"/>
              <w:autoSpaceDN w:val="0"/>
              <w:adjustRightInd w:val="0"/>
              <w:rPr>
                <w:rFonts w:ascii="Times New Roman" w:eastAsia="Times New Roman" w:hAnsi="Times New Roman" w:cs="Times New Roman"/>
                <w:i/>
              </w:rPr>
            </w:pPr>
          </w:p>
          <w:p w14:paraId="087D7C7E" w14:textId="77777777" w:rsidR="00495F4A" w:rsidRPr="00260889" w:rsidRDefault="00495F4A" w:rsidP="001A6968">
            <w:p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i/>
              </w:rPr>
              <w:t>(3) The ‘‘tax credit rent’’ is the rent charged for comparable units of the same bedroom size in the building that also receive the low-income housing tax credit but do not have any additional rental assistance (</w:t>
            </w:r>
            <w:r w:rsidRPr="00260889">
              <w:rPr>
                <w:rFonts w:ascii="Times New Roman" w:eastAsia="Times New Roman" w:hAnsi="Times New Roman" w:cs="Times New Roman"/>
                <w:i/>
                <w:iCs/>
              </w:rPr>
              <w:t>e.g.</w:t>
            </w:r>
            <w:r w:rsidRPr="00260889">
              <w:rPr>
                <w:rFonts w:ascii="Times New Roman" w:eastAsia="Times New Roman" w:hAnsi="Times New Roman" w:cs="Times New Roman"/>
                <w:i/>
              </w:rPr>
              <w:t>, additional assistance such as tenant-based voucher assistance)</w:t>
            </w:r>
          </w:p>
        </w:tc>
        <w:tc>
          <w:tcPr>
            <w:tcW w:w="864" w:type="dxa"/>
            <w:tcBorders>
              <w:top w:val="single" w:sz="6" w:space="0" w:color="000080"/>
            </w:tcBorders>
          </w:tcPr>
          <w:p w14:paraId="087D7C7F" w14:textId="1984615B" w:rsidR="00495F4A" w:rsidRPr="00260889" w:rsidRDefault="00495F4A" w:rsidP="001A6968">
            <w:pPr>
              <w:rPr>
                <w:rFonts w:ascii="Times New Roman" w:hAnsi="Times New Roman" w:cs="Times New Roman"/>
                <w:sz w:val="24"/>
                <w:szCs w:val="24"/>
              </w:rPr>
            </w:pPr>
          </w:p>
        </w:tc>
        <w:tc>
          <w:tcPr>
            <w:tcW w:w="900" w:type="dxa"/>
            <w:tcBorders>
              <w:top w:val="single" w:sz="6" w:space="0" w:color="000080"/>
            </w:tcBorders>
          </w:tcPr>
          <w:p w14:paraId="087D7C80" w14:textId="77777777" w:rsidR="00495F4A" w:rsidRPr="00260889" w:rsidRDefault="00495F4A" w:rsidP="001A6968">
            <w:pPr>
              <w:rPr>
                <w:rFonts w:ascii="Times New Roman" w:hAnsi="Times New Roman" w:cs="Times New Roman"/>
                <w:sz w:val="24"/>
                <w:szCs w:val="24"/>
              </w:rPr>
            </w:pPr>
          </w:p>
        </w:tc>
        <w:tc>
          <w:tcPr>
            <w:tcW w:w="6390" w:type="dxa"/>
            <w:tcBorders>
              <w:top w:val="single" w:sz="6" w:space="0" w:color="000080"/>
            </w:tcBorders>
          </w:tcPr>
          <w:p w14:paraId="087D7C81" w14:textId="77777777" w:rsidR="00495F4A" w:rsidRPr="00260889" w:rsidRDefault="00495F4A" w:rsidP="001A6968">
            <w:pPr>
              <w:rPr>
                <w:rFonts w:ascii="Times New Roman" w:hAnsi="Times New Roman" w:cs="Times New Roman"/>
                <w:sz w:val="24"/>
                <w:szCs w:val="24"/>
              </w:rPr>
            </w:pPr>
          </w:p>
        </w:tc>
      </w:tr>
      <w:tr w:rsidR="00495F4A" w:rsidRPr="00260889" w14:paraId="087D7C89" w14:textId="77777777" w:rsidTr="001A6968">
        <w:tc>
          <w:tcPr>
            <w:tcW w:w="3456" w:type="dxa"/>
          </w:tcPr>
          <w:p w14:paraId="087D7C83" w14:textId="77777777" w:rsidR="00495F4A" w:rsidRPr="00260889" w:rsidRDefault="00495F4A" w:rsidP="001A6968">
            <w:p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For Tax Credit properties, if the rent is reasonable, the maximum Section 8 rent maybe used rather than the Tax Credit rent.</w:t>
            </w:r>
          </w:p>
          <w:p w14:paraId="087D7C84" w14:textId="77777777" w:rsidR="00495F4A" w:rsidRPr="00260889" w:rsidRDefault="00495F4A" w:rsidP="001A6968">
            <w:pPr>
              <w:autoSpaceDE w:val="0"/>
              <w:autoSpaceDN w:val="0"/>
              <w:adjustRightInd w:val="0"/>
              <w:rPr>
                <w:rFonts w:ascii="Times New Roman" w:eastAsia="Times New Roman" w:hAnsi="Times New Roman" w:cs="Times New Roman"/>
                <w:sz w:val="24"/>
                <w:szCs w:val="24"/>
              </w:rPr>
            </w:pPr>
          </w:p>
          <w:p w14:paraId="087D7C85" w14:textId="77777777" w:rsidR="00495F4A" w:rsidRPr="00260889" w:rsidRDefault="00495F4A" w:rsidP="001A6968">
            <w:pPr>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Has the rent been determined rent reasonable?</w:t>
            </w:r>
          </w:p>
        </w:tc>
        <w:tc>
          <w:tcPr>
            <w:tcW w:w="864" w:type="dxa"/>
          </w:tcPr>
          <w:p w14:paraId="087D7C86" w14:textId="48001400" w:rsidR="00495F4A" w:rsidRPr="00260889" w:rsidRDefault="00495F4A" w:rsidP="001A6968">
            <w:pPr>
              <w:rPr>
                <w:rFonts w:ascii="Times New Roman" w:hAnsi="Times New Roman" w:cs="Times New Roman"/>
                <w:sz w:val="24"/>
                <w:szCs w:val="24"/>
              </w:rPr>
            </w:pPr>
          </w:p>
        </w:tc>
        <w:tc>
          <w:tcPr>
            <w:tcW w:w="900" w:type="dxa"/>
          </w:tcPr>
          <w:p w14:paraId="087D7C87" w14:textId="77777777" w:rsidR="00495F4A" w:rsidRPr="00260889" w:rsidRDefault="00495F4A" w:rsidP="001A6968">
            <w:pPr>
              <w:rPr>
                <w:rFonts w:ascii="Times New Roman" w:hAnsi="Times New Roman" w:cs="Times New Roman"/>
                <w:sz w:val="24"/>
                <w:szCs w:val="24"/>
              </w:rPr>
            </w:pPr>
          </w:p>
        </w:tc>
        <w:tc>
          <w:tcPr>
            <w:tcW w:w="6390" w:type="dxa"/>
          </w:tcPr>
          <w:p w14:paraId="087D7C88" w14:textId="77777777" w:rsidR="00495F4A" w:rsidRPr="00260889" w:rsidRDefault="00495F4A" w:rsidP="001A6968">
            <w:pPr>
              <w:rPr>
                <w:rFonts w:ascii="Times New Roman" w:hAnsi="Times New Roman" w:cs="Times New Roman"/>
                <w:sz w:val="24"/>
                <w:szCs w:val="24"/>
              </w:rPr>
            </w:pPr>
          </w:p>
        </w:tc>
      </w:tr>
      <w:tr w:rsidR="00027FF0" w:rsidRPr="00260889" w14:paraId="087D7C8E" w14:textId="77777777" w:rsidTr="001A6968">
        <w:tc>
          <w:tcPr>
            <w:tcW w:w="3456" w:type="dxa"/>
          </w:tcPr>
          <w:p w14:paraId="087D7C8A" w14:textId="77777777" w:rsidR="00027FF0" w:rsidRPr="00260889" w:rsidRDefault="0053029C" w:rsidP="001A6968">
            <w:p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Has the PHA only made upward adjustments to the contract rent when requested by the owner at the annual anniversary date in accordance with §983.302</w:t>
            </w:r>
          </w:p>
        </w:tc>
        <w:tc>
          <w:tcPr>
            <w:tcW w:w="864" w:type="dxa"/>
          </w:tcPr>
          <w:p w14:paraId="087D7C8B" w14:textId="77777777" w:rsidR="00027FF0" w:rsidRPr="00260889" w:rsidRDefault="00027FF0" w:rsidP="001A6968">
            <w:pPr>
              <w:rPr>
                <w:rFonts w:ascii="Times New Roman" w:hAnsi="Times New Roman" w:cs="Times New Roman"/>
                <w:sz w:val="24"/>
                <w:szCs w:val="24"/>
              </w:rPr>
            </w:pPr>
          </w:p>
        </w:tc>
        <w:tc>
          <w:tcPr>
            <w:tcW w:w="900" w:type="dxa"/>
          </w:tcPr>
          <w:p w14:paraId="087D7C8C" w14:textId="77777777" w:rsidR="00027FF0" w:rsidRPr="00260889" w:rsidRDefault="00027FF0" w:rsidP="001A6968">
            <w:pPr>
              <w:rPr>
                <w:rFonts w:ascii="Times New Roman" w:hAnsi="Times New Roman" w:cs="Times New Roman"/>
                <w:sz w:val="24"/>
                <w:szCs w:val="24"/>
              </w:rPr>
            </w:pPr>
          </w:p>
        </w:tc>
        <w:tc>
          <w:tcPr>
            <w:tcW w:w="6390" w:type="dxa"/>
          </w:tcPr>
          <w:p w14:paraId="087D7C8D" w14:textId="5C8FE97C" w:rsidR="00027FF0" w:rsidRPr="00260889" w:rsidRDefault="00027FF0" w:rsidP="001A6968">
            <w:pPr>
              <w:rPr>
                <w:rFonts w:ascii="Times New Roman" w:hAnsi="Times New Roman" w:cs="Times New Roman"/>
                <w:sz w:val="24"/>
                <w:szCs w:val="24"/>
              </w:rPr>
            </w:pPr>
          </w:p>
        </w:tc>
      </w:tr>
      <w:tr w:rsidR="00495F4A" w:rsidRPr="00260889" w14:paraId="087D7C93" w14:textId="77777777" w:rsidTr="001A6968">
        <w:tc>
          <w:tcPr>
            <w:tcW w:w="3456" w:type="dxa"/>
          </w:tcPr>
          <w:p w14:paraId="087D7C8F" w14:textId="77777777" w:rsidR="00495F4A" w:rsidRPr="00260889" w:rsidRDefault="00495F4A" w:rsidP="001A6968">
            <w:pPr>
              <w:rPr>
                <w:rFonts w:ascii="Times New Roman" w:eastAsia="Times New Roman" w:hAnsi="Times New Roman" w:cs="Times New Roman"/>
                <w:sz w:val="24"/>
                <w:szCs w:val="24"/>
              </w:rPr>
            </w:pPr>
            <w:r w:rsidRPr="00260889">
              <w:rPr>
                <w:rFonts w:ascii="Times New Roman" w:eastAsia="Times New Roman" w:hAnsi="Times New Roman" w:cs="Times New Roman"/>
                <w:b/>
                <w:bCs/>
                <w:sz w:val="24"/>
                <w:szCs w:val="24"/>
              </w:rPr>
              <w:t>For PHA owned units, has the initial contract rent been established by a HUD-approved entity?</w:t>
            </w:r>
          </w:p>
        </w:tc>
        <w:tc>
          <w:tcPr>
            <w:tcW w:w="864" w:type="dxa"/>
          </w:tcPr>
          <w:p w14:paraId="087D7C90" w14:textId="77777777" w:rsidR="00495F4A" w:rsidRPr="00260889" w:rsidRDefault="00495F4A" w:rsidP="001A6968">
            <w:pPr>
              <w:rPr>
                <w:rFonts w:ascii="Times New Roman" w:hAnsi="Times New Roman" w:cs="Times New Roman"/>
                <w:sz w:val="24"/>
                <w:szCs w:val="24"/>
              </w:rPr>
            </w:pPr>
          </w:p>
        </w:tc>
        <w:tc>
          <w:tcPr>
            <w:tcW w:w="900" w:type="dxa"/>
          </w:tcPr>
          <w:p w14:paraId="087D7C91" w14:textId="77777777" w:rsidR="00495F4A" w:rsidRPr="00260889" w:rsidRDefault="00495F4A" w:rsidP="001A6968">
            <w:pPr>
              <w:rPr>
                <w:rFonts w:ascii="Times New Roman" w:hAnsi="Times New Roman" w:cs="Times New Roman"/>
                <w:sz w:val="24"/>
                <w:szCs w:val="24"/>
              </w:rPr>
            </w:pPr>
          </w:p>
        </w:tc>
        <w:tc>
          <w:tcPr>
            <w:tcW w:w="6390" w:type="dxa"/>
          </w:tcPr>
          <w:p w14:paraId="087D7C92" w14:textId="66AEF122" w:rsidR="00495F4A" w:rsidRPr="00260889" w:rsidRDefault="00495F4A" w:rsidP="001A6968">
            <w:pPr>
              <w:rPr>
                <w:rFonts w:ascii="Times New Roman" w:hAnsi="Times New Roman" w:cs="Times New Roman"/>
                <w:sz w:val="24"/>
                <w:szCs w:val="24"/>
              </w:rPr>
            </w:pPr>
          </w:p>
        </w:tc>
      </w:tr>
      <w:tr w:rsidR="0053029C" w:rsidRPr="00260889" w14:paraId="087D7C98" w14:textId="77777777" w:rsidTr="001A6968">
        <w:tc>
          <w:tcPr>
            <w:tcW w:w="3456" w:type="dxa"/>
          </w:tcPr>
          <w:p w14:paraId="087D7C94" w14:textId="77777777" w:rsidR="0053029C" w:rsidRPr="00260889" w:rsidRDefault="0053029C" w:rsidP="001A6968">
            <w:pPr>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For PHA owned units, has the independent entity determined rent reasonableness initially and at such other times as required by §983.303?</w:t>
            </w:r>
          </w:p>
        </w:tc>
        <w:tc>
          <w:tcPr>
            <w:tcW w:w="864" w:type="dxa"/>
          </w:tcPr>
          <w:p w14:paraId="087D7C95" w14:textId="77777777" w:rsidR="0053029C" w:rsidRPr="00260889" w:rsidRDefault="0053029C" w:rsidP="001A6968">
            <w:pPr>
              <w:rPr>
                <w:rFonts w:ascii="Times New Roman" w:hAnsi="Times New Roman" w:cs="Times New Roman"/>
                <w:sz w:val="24"/>
                <w:szCs w:val="24"/>
              </w:rPr>
            </w:pPr>
          </w:p>
        </w:tc>
        <w:tc>
          <w:tcPr>
            <w:tcW w:w="900" w:type="dxa"/>
          </w:tcPr>
          <w:p w14:paraId="087D7C96" w14:textId="77777777" w:rsidR="0053029C" w:rsidRPr="00260889" w:rsidRDefault="0053029C" w:rsidP="001A6968">
            <w:pPr>
              <w:rPr>
                <w:rFonts w:ascii="Times New Roman" w:hAnsi="Times New Roman" w:cs="Times New Roman"/>
                <w:sz w:val="24"/>
                <w:szCs w:val="24"/>
              </w:rPr>
            </w:pPr>
          </w:p>
        </w:tc>
        <w:tc>
          <w:tcPr>
            <w:tcW w:w="6390" w:type="dxa"/>
          </w:tcPr>
          <w:p w14:paraId="087D7C97" w14:textId="22AA360E" w:rsidR="0053029C" w:rsidRPr="00260889" w:rsidRDefault="0053029C" w:rsidP="001A6968">
            <w:pPr>
              <w:rPr>
                <w:rFonts w:ascii="Times New Roman" w:hAnsi="Times New Roman" w:cs="Times New Roman"/>
                <w:sz w:val="24"/>
                <w:szCs w:val="24"/>
              </w:rPr>
            </w:pPr>
          </w:p>
        </w:tc>
      </w:tr>
    </w:tbl>
    <w:p w14:paraId="087D7C99" w14:textId="77777777" w:rsidR="0098121A" w:rsidRPr="00260889" w:rsidRDefault="0098121A" w:rsidP="00423BC2">
      <w:pPr>
        <w:spacing w:after="0" w:line="240" w:lineRule="auto"/>
        <w:rPr>
          <w:rFonts w:ascii="Times New Roman" w:eastAsia="Times New Roman" w:hAnsi="Times New Roman" w:cs="Times New Roman"/>
          <w:sz w:val="24"/>
          <w:szCs w:val="24"/>
        </w:rPr>
      </w:pPr>
    </w:p>
    <w:p w14:paraId="087D7C9A" w14:textId="77777777" w:rsidR="0098121A" w:rsidRPr="00260889" w:rsidRDefault="0098121A" w:rsidP="00423BC2">
      <w:pPr>
        <w:spacing w:after="0" w:line="240" w:lineRule="auto"/>
        <w:rPr>
          <w:rFonts w:ascii="Times New Roman" w:eastAsia="Times New Roman" w:hAnsi="Times New Roman" w:cs="Times New Roman"/>
          <w:sz w:val="24"/>
          <w:szCs w:val="24"/>
        </w:rPr>
      </w:pPr>
    </w:p>
    <w:p w14:paraId="087D7C9C" w14:textId="77777777" w:rsidR="0098121A" w:rsidRPr="00260889" w:rsidRDefault="0098121A" w:rsidP="00423BC2">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XSpec="center" w:tblpY="41"/>
        <w:tblW w:w="11610" w:type="dxa"/>
        <w:tblLook w:val="04A0" w:firstRow="1" w:lastRow="0" w:firstColumn="1" w:lastColumn="0" w:noHBand="0" w:noVBand="1"/>
      </w:tblPr>
      <w:tblGrid>
        <w:gridCol w:w="3456"/>
        <w:gridCol w:w="864"/>
        <w:gridCol w:w="900"/>
        <w:gridCol w:w="6390"/>
      </w:tblGrid>
      <w:tr w:rsidR="001A6968" w:rsidRPr="00260889" w14:paraId="087D7C9E" w14:textId="77777777" w:rsidTr="001A6968">
        <w:tc>
          <w:tcPr>
            <w:tcW w:w="11610" w:type="dxa"/>
            <w:gridSpan w:val="4"/>
            <w:shd w:val="clear" w:color="auto" w:fill="F2F2F2" w:themeFill="background1" w:themeFillShade="F2"/>
          </w:tcPr>
          <w:p w14:paraId="087D7C9D" w14:textId="5DA4EB7D" w:rsidR="001A6968" w:rsidRPr="00260889" w:rsidRDefault="001A6968"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10</w:t>
            </w:r>
          </w:p>
        </w:tc>
      </w:tr>
      <w:tr w:rsidR="001A6968" w:rsidRPr="00260889" w14:paraId="087D7CA4" w14:textId="77777777" w:rsidTr="00092A49">
        <w:tc>
          <w:tcPr>
            <w:tcW w:w="3456" w:type="dxa"/>
            <w:shd w:val="clear" w:color="auto" w:fill="F2F2F2" w:themeFill="background1" w:themeFillShade="F2"/>
            <w:vAlign w:val="center"/>
          </w:tcPr>
          <w:p w14:paraId="087D7C9F" w14:textId="77777777" w:rsidR="001A6968" w:rsidRPr="00260889" w:rsidRDefault="001A6968"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AGREEMENT TO ENTER HAP CONTRACT</w:t>
            </w:r>
          </w:p>
          <w:p w14:paraId="087D7CA0" w14:textId="77777777" w:rsidR="001A6968" w:rsidRPr="00260889" w:rsidRDefault="001A6968" w:rsidP="00092A49">
            <w:pPr>
              <w:keepNext/>
              <w:jc w:val="center"/>
              <w:outlineLvl w:val="1"/>
              <w:rPr>
                <w:rFonts w:ascii="Times New Roman" w:eastAsia="Times New Roman" w:hAnsi="Times New Roman" w:cs="Times New Roman"/>
                <w:b/>
                <w:bCs/>
                <w:i/>
              </w:rPr>
            </w:pPr>
            <w:r w:rsidRPr="00260889">
              <w:rPr>
                <w:rFonts w:ascii="Times New Roman" w:eastAsia="Times New Roman" w:hAnsi="Times New Roman" w:cs="Times New Roman"/>
                <w:b/>
                <w:bCs/>
                <w:i/>
              </w:rPr>
              <w:t>(For Rehabilitated and Newly Constructed units.  see 24 CFR Subpart D)</w:t>
            </w:r>
          </w:p>
        </w:tc>
        <w:tc>
          <w:tcPr>
            <w:tcW w:w="864" w:type="dxa"/>
            <w:shd w:val="clear" w:color="auto" w:fill="F2F2F2" w:themeFill="background1" w:themeFillShade="F2"/>
            <w:vAlign w:val="center"/>
          </w:tcPr>
          <w:p w14:paraId="087D7CA1" w14:textId="77777777" w:rsidR="001A6968" w:rsidRPr="00260889" w:rsidRDefault="001A6968"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vAlign w:val="center"/>
          </w:tcPr>
          <w:p w14:paraId="087D7CA2" w14:textId="77777777" w:rsidR="001A6968" w:rsidRPr="00260889" w:rsidRDefault="001A6968"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vAlign w:val="center"/>
          </w:tcPr>
          <w:p w14:paraId="087D7CA3" w14:textId="77777777" w:rsidR="001A6968" w:rsidRPr="00260889" w:rsidRDefault="001A6968"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1A6968" w:rsidRPr="00260889" w14:paraId="087D7CA9" w14:textId="77777777" w:rsidTr="001A6968">
        <w:tc>
          <w:tcPr>
            <w:tcW w:w="3456" w:type="dxa"/>
          </w:tcPr>
          <w:p w14:paraId="087D7CA5" w14:textId="77777777" w:rsidR="001A6968" w:rsidRPr="00260889" w:rsidRDefault="001A6968" w:rsidP="0053029C">
            <w:pPr>
              <w:rPr>
                <w:rFonts w:ascii="Times New Roman" w:eastAsia="Times New Roman" w:hAnsi="Times New Roman" w:cs="Times New Roman"/>
                <w:sz w:val="20"/>
                <w:szCs w:val="20"/>
              </w:rPr>
            </w:pPr>
            <w:r w:rsidRPr="00260889">
              <w:rPr>
                <w:rFonts w:ascii="Times New Roman" w:eastAsia="Times New Roman" w:hAnsi="Times New Roman" w:cs="Times New Roman"/>
                <w:sz w:val="24"/>
                <w:szCs w:val="24"/>
              </w:rPr>
              <w:t xml:space="preserve">Having met the requirements </w:t>
            </w:r>
            <w:r w:rsidR="0053029C" w:rsidRPr="00260889">
              <w:rPr>
                <w:rFonts w:ascii="Times New Roman" w:eastAsia="Times New Roman" w:hAnsi="Times New Roman" w:cs="Times New Roman"/>
                <w:sz w:val="24"/>
                <w:szCs w:val="24"/>
              </w:rPr>
              <w:t xml:space="preserve">above for new construction or rehabilitation projects, </w:t>
            </w:r>
            <w:r w:rsidRPr="00260889">
              <w:rPr>
                <w:rFonts w:ascii="Times New Roman" w:eastAsia="Times New Roman" w:hAnsi="Times New Roman" w:cs="Times New Roman"/>
                <w:sz w:val="24"/>
                <w:szCs w:val="24"/>
              </w:rPr>
              <w:t>has the PHA executed an AHAP?</w:t>
            </w:r>
          </w:p>
        </w:tc>
        <w:tc>
          <w:tcPr>
            <w:tcW w:w="864" w:type="dxa"/>
          </w:tcPr>
          <w:p w14:paraId="087D7CA6" w14:textId="77777777" w:rsidR="001A6968" w:rsidRPr="00260889" w:rsidRDefault="001A6968" w:rsidP="001A6968">
            <w:pPr>
              <w:rPr>
                <w:rFonts w:ascii="Times New Roman" w:hAnsi="Times New Roman" w:cs="Times New Roman"/>
                <w:sz w:val="24"/>
                <w:szCs w:val="24"/>
              </w:rPr>
            </w:pPr>
          </w:p>
        </w:tc>
        <w:tc>
          <w:tcPr>
            <w:tcW w:w="900" w:type="dxa"/>
          </w:tcPr>
          <w:p w14:paraId="087D7CA7" w14:textId="77777777" w:rsidR="001A6968" w:rsidRPr="00260889" w:rsidRDefault="001A6968" w:rsidP="001A6968">
            <w:pPr>
              <w:rPr>
                <w:rFonts w:ascii="Times New Roman" w:hAnsi="Times New Roman" w:cs="Times New Roman"/>
                <w:sz w:val="24"/>
                <w:szCs w:val="24"/>
              </w:rPr>
            </w:pPr>
          </w:p>
        </w:tc>
        <w:tc>
          <w:tcPr>
            <w:tcW w:w="6390" w:type="dxa"/>
          </w:tcPr>
          <w:p w14:paraId="087D7CA8" w14:textId="554B591B" w:rsidR="001A6968" w:rsidRPr="00260889" w:rsidRDefault="001A6968" w:rsidP="001A6968">
            <w:pPr>
              <w:rPr>
                <w:rFonts w:ascii="Times New Roman" w:hAnsi="Times New Roman" w:cs="Times New Roman"/>
                <w:sz w:val="24"/>
                <w:szCs w:val="24"/>
              </w:rPr>
            </w:pPr>
          </w:p>
        </w:tc>
      </w:tr>
    </w:tbl>
    <w:p w14:paraId="087D7CAB" w14:textId="49F429DB" w:rsidR="005E0FA0" w:rsidRPr="00260889" w:rsidRDefault="005E0FA0" w:rsidP="00CF555A">
      <w:pPr>
        <w:spacing w:after="0" w:line="240" w:lineRule="auto"/>
        <w:rPr>
          <w:rFonts w:ascii="Times New Roman" w:eastAsia="Times New Roman" w:hAnsi="Times New Roman" w:cs="Times New Roman"/>
          <w:sz w:val="24"/>
          <w:szCs w:val="24"/>
        </w:rPr>
      </w:pPr>
    </w:p>
    <w:p w14:paraId="37400DF2" w14:textId="77777777" w:rsidR="00CF555A" w:rsidRDefault="00CF555A">
      <w:r>
        <w:br w:type="page"/>
      </w:r>
    </w:p>
    <w:tbl>
      <w:tblPr>
        <w:tblStyle w:val="TableGrid"/>
        <w:tblpPr w:leftFromText="180" w:rightFromText="180" w:vertAnchor="text" w:horzAnchor="margin" w:tblpXSpec="center" w:tblpY="90"/>
        <w:tblW w:w="11610" w:type="dxa"/>
        <w:tblLook w:val="04A0" w:firstRow="1" w:lastRow="0" w:firstColumn="1" w:lastColumn="0" w:noHBand="0" w:noVBand="1"/>
      </w:tblPr>
      <w:tblGrid>
        <w:gridCol w:w="4518"/>
        <w:gridCol w:w="1080"/>
        <w:gridCol w:w="810"/>
        <w:gridCol w:w="5202"/>
      </w:tblGrid>
      <w:tr w:rsidR="001A6968" w:rsidRPr="00260889" w14:paraId="087D7CAD" w14:textId="77777777" w:rsidTr="00CF555A">
        <w:tc>
          <w:tcPr>
            <w:tcW w:w="11610" w:type="dxa"/>
            <w:gridSpan w:val="4"/>
            <w:shd w:val="clear" w:color="auto" w:fill="F2F2F2" w:themeFill="background1" w:themeFillShade="F2"/>
          </w:tcPr>
          <w:p w14:paraId="087D7CAC" w14:textId="0A570645" w:rsidR="001A6968" w:rsidRPr="00260889" w:rsidRDefault="001A6968"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11</w:t>
            </w:r>
          </w:p>
        </w:tc>
      </w:tr>
      <w:tr w:rsidR="001A6968" w:rsidRPr="00260889" w14:paraId="087D7CB3" w14:textId="77777777" w:rsidTr="00092A49">
        <w:tc>
          <w:tcPr>
            <w:tcW w:w="4518" w:type="dxa"/>
            <w:shd w:val="clear" w:color="auto" w:fill="F2F2F2" w:themeFill="background1" w:themeFillShade="F2"/>
            <w:vAlign w:val="center"/>
          </w:tcPr>
          <w:p w14:paraId="087D7CAE" w14:textId="77777777" w:rsidR="001A6968" w:rsidRPr="00260889" w:rsidRDefault="001A6968"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COMPLETION DOCUMENTS</w:t>
            </w:r>
          </w:p>
          <w:p w14:paraId="087D7CAF" w14:textId="77777777" w:rsidR="001A6968" w:rsidRPr="00260889" w:rsidRDefault="001A6968" w:rsidP="00092A49">
            <w:pPr>
              <w:keepNext/>
              <w:jc w:val="center"/>
              <w:outlineLvl w:val="1"/>
              <w:rPr>
                <w:rFonts w:ascii="Times New Roman" w:eastAsia="Times New Roman" w:hAnsi="Times New Roman" w:cs="Times New Roman"/>
                <w:b/>
                <w:bCs/>
                <w:i/>
              </w:rPr>
            </w:pPr>
            <w:r w:rsidRPr="00260889">
              <w:rPr>
                <w:rFonts w:ascii="Times New Roman" w:eastAsia="Times New Roman" w:hAnsi="Times New Roman" w:cs="Times New Roman"/>
                <w:b/>
                <w:bCs/>
                <w:i/>
              </w:rPr>
              <w:t>(see §983.155)</w:t>
            </w:r>
          </w:p>
        </w:tc>
        <w:tc>
          <w:tcPr>
            <w:tcW w:w="1080" w:type="dxa"/>
            <w:shd w:val="clear" w:color="auto" w:fill="F2F2F2" w:themeFill="background1" w:themeFillShade="F2"/>
            <w:vAlign w:val="center"/>
          </w:tcPr>
          <w:p w14:paraId="087D7CB0" w14:textId="77777777" w:rsidR="001A6968" w:rsidRPr="00260889" w:rsidRDefault="001A6968"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810" w:type="dxa"/>
            <w:shd w:val="clear" w:color="auto" w:fill="F2F2F2" w:themeFill="background1" w:themeFillShade="F2"/>
            <w:vAlign w:val="center"/>
          </w:tcPr>
          <w:p w14:paraId="087D7CB1" w14:textId="77777777" w:rsidR="001A6968" w:rsidRPr="00260889" w:rsidRDefault="001A6968"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5202" w:type="dxa"/>
            <w:shd w:val="clear" w:color="auto" w:fill="F2F2F2" w:themeFill="background1" w:themeFillShade="F2"/>
            <w:vAlign w:val="center"/>
          </w:tcPr>
          <w:p w14:paraId="087D7CB2" w14:textId="77777777" w:rsidR="001A6968" w:rsidRPr="00260889" w:rsidRDefault="001A6968"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1A6968" w:rsidRPr="00260889" w14:paraId="087D7CB5" w14:textId="77777777" w:rsidTr="00CF555A">
        <w:tc>
          <w:tcPr>
            <w:tcW w:w="11610" w:type="dxa"/>
            <w:gridSpan w:val="4"/>
          </w:tcPr>
          <w:p w14:paraId="087D7CB4" w14:textId="77777777" w:rsidR="001A6968" w:rsidRPr="00260889" w:rsidRDefault="001A6968" w:rsidP="001A6968">
            <w:pPr>
              <w:rPr>
                <w:rFonts w:ascii="Times New Roman" w:eastAsia="Times New Roman" w:hAnsi="Times New Roman" w:cs="Times New Roman"/>
                <w:b/>
                <w:sz w:val="24"/>
                <w:szCs w:val="24"/>
              </w:rPr>
            </w:pPr>
            <w:r w:rsidRPr="00260889">
              <w:rPr>
                <w:rFonts w:ascii="Times New Roman" w:eastAsia="Times New Roman" w:hAnsi="Times New Roman" w:cs="Times New Roman"/>
                <w:b/>
                <w:sz w:val="24"/>
                <w:szCs w:val="24"/>
              </w:rPr>
              <w:t>Has the PHA received the following from owner:</w:t>
            </w:r>
          </w:p>
        </w:tc>
      </w:tr>
      <w:tr w:rsidR="001A6968" w:rsidRPr="00260889" w14:paraId="087D7CB8" w14:textId="77777777" w:rsidTr="00CF555A">
        <w:tc>
          <w:tcPr>
            <w:tcW w:w="11610" w:type="dxa"/>
            <w:gridSpan w:val="4"/>
          </w:tcPr>
          <w:p w14:paraId="087D7CB6" w14:textId="77777777" w:rsidR="001A6968" w:rsidRPr="00260889" w:rsidRDefault="001A6968" w:rsidP="001A6968">
            <w:pPr>
              <w:autoSpaceDE w:val="0"/>
              <w:autoSpaceDN w:val="0"/>
              <w:adjustRightInd w:val="0"/>
              <w:rPr>
                <w:rFonts w:ascii="Times New Roman" w:eastAsia="Times New Roman" w:hAnsi="Times New Roman" w:cs="Times New Roman"/>
                <w:b/>
                <w:i/>
                <w:iCs/>
                <w:sz w:val="24"/>
                <w:szCs w:val="24"/>
              </w:rPr>
            </w:pPr>
            <w:r w:rsidRPr="00260889">
              <w:rPr>
                <w:rFonts w:ascii="Times New Roman" w:eastAsia="Times New Roman" w:hAnsi="Times New Roman" w:cs="Times New Roman"/>
                <w:b/>
                <w:i/>
                <w:iCs/>
                <w:sz w:val="24"/>
                <w:szCs w:val="24"/>
              </w:rPr>
              <w:t>Required evidence of completion.</w:t>
            </w:r>
          </w:p>
          <w:p w14:paraId="087D7CB7" w14:textId="77777777" w:rsidR="001A6968" w:rsidRPr="00260889" w:rsidRDefault="001A6968" w:rsidP="001A6968">
            <w:p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(1) </w:t>
            </w:r>
            <w:r w:rsidRPr="00260889">
              <w:rPr>
                <w:rFonts w:ascii="Times New Roman" w:eastAsia="Times New Roman" w:hAnsi="Times New Roman" w:cs="Times New Roman"/>
                <w:b/>
                <w:i/>
                <w:iCs/>
                <w:sz w:val="24"/>
                <w:szCs w:val="24"/>
              </w:rPr>
              <w:t>Minimum submission.</w:t>
            </w:r>
            <w:r w:rsidRPr="00260889">
              <w:rPr>
                <w:rFonts w:ascii="Times New Roman" w:eastAsia="Times New Roman" w:hAnsi="Times New Roman" w:cs="Times New Roman"/>
                <w:i/>
                <w:iCs/>
                <w:sz w:val="24"/>
                <w:szCs w:val="24"/>
              </w:rPr>
              <w:t xml:space="preserve"> </w:t>
            </w:r>
            <w:r w:rsidRPr="00260889">
              <w:rPr>
                <w:rFonts w:ascii="Times New Roman" w:eastAsia="Times New Roman" w:hAnsi="Times New Roman" w:cs="Times New Roman"/>
                <w:sz w:val="24"/>
                <w:szCs w:val="24"/>
              </w:rPr>
              <w:t>At a minimum, the owner must submit the following evidence of completion to the PHA in the form and manner required by the PHA:</w:t>
            </w:r>
            <w:r w:rsidR="008A3A4F" w:rsidRPr="00260889">
              <w:rPr>
                <w:rFonts w:ascii="Times New Roman" w:eastAsia="Times New Roman" w:hAnsi="Times New Roman" w:cs="Times New Roman"/>
                <w:sz w:val="24"/>
                <w:szCs w:val="24"/>
              </w:rPr>
              <w:t xml:space="preserve"> Check “yes” box for those documents that have been submitted.</w:t>
            </w:r>
          </w:p>
        </w:tc>
      </w:tr>
      <w:tr w:rsidR="001A6968" w:rsidRPr="00260889" w14:paraId="087D7CBD" w14:textId="77777777" w:rsidTr="00CF555A">
        <w:tc>
          <w:tcPr>
            <w:tcW w:w="4518" w:type="dxa"/>
          </w:tcPr>
          <w:p w14:paraId="087D7CB9" w14:textId="77777777" w:rsidR="001A6968" w:rsidRPr="00260889" w:rsidRDefault="001A6968" w:rsidP="001A6968">
            <w:pPr>
              <w:pStyle w:val="ListParagraph"/>
              <w:numPr>
                <w:ilvl w:val="0"/>
                <w:numId w:val="14"/>
              </w:num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Owner certification that the work has been completed in accordance with the HQS and all requirements of the Agreement; and</w:t>
            </w:r>
          </w:p>
        </w:tc>
        <w:tc>
          <w:tcPr>
            <w:tcW w:w="1080" w:type="dxa"/>
          </w:tcPr>
          <w:p w14:paraId="087D7CBA" w14:textId="77777777" w:rsidR="001A6968" w:rsidRPr="00260889" w:rsidRDefault="001A6968" w:rsidP="001A6968">
            <w:pPr>
              <w:autoSpaceDE w:val="0"/>
              <w:autoSpaceDN w:val="0"/>
              <w:adjustRightInd w:val="0"/>
              <w:rPr>
                <w:rFonts w:ascii="Times New Roman" w:eastAsia="Times New Roman" w:hAnsi="Times New Roman" w:cs="Times New Roman"/>
                <w:b/>
                <w:i/>
                <w:iCs/>
                <w:sz w:val="24"/>
                <w:szCs w:val="24"/>
              </w:rPr>
            </w:pPr>
          </w:p>
        </w:tc>
        <w:tc>
          <w:tcPr>
            <w:tcW w:w="810" w:type="dxa"/>
          </w:tcPr>
          <w:p w14:paraId="087D7CBB" w14:textId="77777777" w:rsidR="001A6968" w:rsidRPr="00260889" w:rsidRDefault="001A6968" w:rsidP="001A6968">
            <w:pPr>
              <w:autoSpaceDE w:val="0"/>
              <w:autoSpaceDN w:val="0"/>
              <w:adjustRightInd w:val="0"/>
              <w:rPr>
                <w:rFonts w:ascii="Times New Roman" w:eastAsia="Times New Roman" w:hAnsi="Times New Roman" w:cs="Times New Roman"/>
                <w:b/>
                <w:i/>
                <w:iCs/>
                <w:sz w:val="24"/>
                <w:szCs w:val="24"/>
              </w:rPr>
            </w:pPr>
          </w:p>
        </w:tc>
        <w:tc>
          <w:tcPr>
            <w:tcW w:w="5202" w:type="dxa"/>
          </w:tcPr>
          <w:p w14:paraId="087D7CBC" w14:textId="46A6522D" w:rsidR="001A6968" w:rsidRPr="00475C88" w:rsidRDefault="001A6968" w:rsidP="001A6968">
            <w:pPr>
              <w:autoSpaceDE w:val="0"/>
              <w:autoSpaceDN w:val="0"/>
              <w:adjustRightInd w:val="0"/>
              <w:rPr>
                <w:rFonts w:ascii="Times New Roman" w:eastAsia="Times New Roman" w:hAnsi="Times New Roman" w:cs="Times New Roman"/>
                <w:iCs/>
                <w:sz w:val="24"/>
                <w:szCs w:val="24"/>
              </w:rPr>
            </w:pPr>
          </w:p>
        </w:tc>
      </w:tr>
      <w:tr w:rsidR="001A6968" w:rsidRPr="00260889" w14:paraId="087D7CC3" w14:textId="77777777" w:rsidTr="00CF555A">
        <w:tc>
          <w:tcPr>
            <w:tcW w:w="4518" w:type="dxa"/>
          </w:tcPr>
          <w:p w14:paraId="087D7CBE" w14:textId="77777777" w:rsidR="001A6968" w:rsidRPr="00260889" w:rsidRDefault="001A6968" w:rsidP="001A6968">
            <w:pPr>
              <w:pStyle w:val="ListParagraph"/>
              <w:numPr>
                <w:ilvl w:val="0"/>
                <w:numId w:val="14"/>
              </w:num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Owner certification that the owner has complied with labor standards and equal opportunity requirements in development of the housing.</w:t>
            </w:r>
          </w:p>
          <w:p w14:paraId="087D7CBF" w14:textId="77777777" w:rsidR="001A6968" w:rsidRPr="00260889" w:rsidRDefault="001A6968" w:rsidP="001A6968">
            <w:pPr>
              <w:autoSpaceDE w:val="0"/>
              <w:autoSpaceDN w:val="0"/>
              <w:adjustRightInd w:val="0"/>
              <w:rPr>
                <w:rFonts w:ascii="Times New Roman" w:eastAsia="Times New Roman" w:hAnsi="Times New Roman" w:cs="Times New Roman"/>
                <w:b/>
                <w:i/>
                <w:iCs/>
                <w:sz w:val="24"/>
                <w:szCs w:val="24"/>
              </w:rPr>
            </w:pPr>
          </w:p>
        </w:tc>
        <w:tc>
          <w:tcPr>
            <w:tcW w:w="1080" w:type="dxa"/>
          </w:tcPr>
          <w:p w14:paraId="087D7CC0" w14:textId="77777777" w:rsidR="001A6968" w:rsidRPr="00260889" w:rsidRDefault="001A6968" w:rsidP="001A6968">
            <w:pPr>
              <w:autoSpaceDE w:val="0"/>
              <w:autoSpaceDN w:val="0"/>
              <w:adjustRightInd w:val="0"/>
              <w:rPr>
                <w:rFonts w:ascii="Times New Roman" w:eastAsia="Times New Roman" w:hAnsi="Times New Roman" w:cs="Times New Roman"/>
                <w:b/>
                <w:i/>
                <w:iCs/>
                <w:sz w:val="24"/>
                <w:szCs w:val="24"/>
              </w:rPr>
            </w:pPr>
          </w:p>
        </w:tc>
        <w:tc>
          <w:tcPr>
            <w:tcW w:w="810" w:type="dxa"/>
          </w:tcPr>
          <w:p w14:paraId="087D7CC1" w14:textId="77777777" w:rsidR="001A6968" w:rsidRPr="00260889" w:rsidRDefault="001A6968" w:rsidP="001A6968">
            <w:pPr>
              <w:autoSpaceDE w:val="0"/>
              <w:autoSpaceDN w:val="0"/>
              <w:adjustRightInd w:val="0"/>
              <w:rPr>
                <w:rFonts w:ascii="Times New Roman" w:eastAsia="Times New Roman" w:hAnsi="Times New Roman" w:cs="Times New Roman"/>
                <w:b/>
                <w:i/>
                <w:iCs/>
                <w:sz w:val="24"/>
                <w:szCs w:val="24"/>
              </w:rPr>
            </w:pPr>
          </w:p>
        </w:tc>
        <w:tc>
          <w:tcPr>
            <w:tcW w:w="5202" w:type="dxa"/>
          </w:tcPr>
          <w:p w14:paraId="087D7CC2" w14:textId="3FAA7096" w:rsidR="001A6968" w:rsidRPr="00475C88" w:rsidRDefault="001A6968" w:rsidP="001A6968">
            <w:pPr>
              <w:autoSpaceDE w:val="0"/>
              <w:autoSpaceDN w:val="0"/>
              <w:adjustRightInd w:val="0"/>
              <w:rPr>
                <w:rFonts w:ascii="Times New Roman" w:eastAsia="Times New Roman" w:hAnsi="Times New Roman" w:cs="Times New Roman"/>
                <w:b/>
                <w:iCs/>
                <w:sz w:val="24"/>
                <w:szCs w:val="24"/>
              </w:rPr>
            </w:pPr>
          </w:p>
        </w:tc>
      </w:tr>
      <w:tr w:rsidR="001A6968" w:rsidRPr="00260889" w14:paraId="087D7CC6" w14:textId="77777777" w:rsidTr="00CF555A">
        <w:tc>
          <w:tcPr>
            <w:tcW w:w="11610" w:type="dxa"/>
            <w:gridSpan w:val="4"/>
          </w:tcPr>
          <w:p w14:paraId="087D7CC4" w14:textId="77777777" w:rsidR="001A6968" w:rsidRPr="00260889" w:rsidRDefault="001A6968" w:rsidP="001A6968">
            <w:p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 xml:space="preserve">(2) </w:t>
            </w:r>
            <w:r w:rsidRPr="00260889">
              <w:rPr>
                <w:rFonts w:ascii="Times New Roman" w:eastAsia="Times New Roman" w:hAnsi="Times New Roman" w:cs="Times New Roman"/>
                <w:b/>
                <w:i/>
                <w:iCs/>
                <w:sz w:val="24"/>
                <w:szCs w:val="24"/>
              </w:rPr>
              <w:t>Additional documentation.</w:t>
            </w:r>
            <w:r w:rsidRPr="00260889">
              <w:rPr>
                <w:rFonts w:ascii="Times New Roman" w:eastAsia="Times New Roman" w:hAnsi="Times New Roman" w:cs="Times New Roman"/>
                <w:i/>
                <w:iCs/>
                <w:sz w:val="24"/>
                <w:szCs w:val="24"/>
              </w:rPr>
              <w:t xml:space="preserve"> </w:t>
            </w:r>
            <w:r w:rsidRPr="00260889">
              <w:rPr>
                <w:rFonts w:ascii="Times New Roman" w:eastAsia="Times New Roman" w:hAnsi="Times New Roman" w:cs="Times New Roman"/>
                <w:b/>
                <w:bCs/>
                <w:sz w:val="24"/>
                <w:szCs w:val="24"/>
              </w:rPr>
              <w:t>At the discretion of the PHA</w:t>
            </w:r>
            <w:r w:rsidRPr="00260889">
              <w:rPr>
                <w:rFonts w:ascii="Times New Roman" w:eastAsia="Times New Roman" w:hAnsi="Times New Roman" w:cs="Times New Roman"/>
                <w:sz w:val="24"/>
                <w:szCs w:val="24"/>
              </w:rPr>
              <w:t>, the Agreement may specify additional documentation that must be submitted by the owner as evidence of housing completion. For</w:t>
            </w:r>
          </w:p>
          <w:p w14:paraId="087D7CC5" w14:textId="77777777" w:rsidR="001A6968" w:rsidRPr="00260889" w:rsidRDefault="001A6968" w:rsidP="001A6968">
            <w:p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example, such documentation may include:</w:t>
            </w:r>
            <w:r w:rsidR="008A3A4F" w:rsidRPr="00260889">
              <w:rPr>
                <w:rFonts w:ascii="Times New Roman" w:eastAsia="Times New Roman" w:hAnsi="Times New Roman" w:cs="Times New Roman"/>
                <w:sz w:val="24"/>
                <w:szCs w:val="24"/>
              </w:rPr>
              <w:t xml:space="preserve">  Check “yes” for those that apply.</w:t>
            </w:r>
          </w:p>
        </w:tc>
      </w:tr>
      <w:tr w:rsidR="001A6968" w:rsidRPr="00260889" w14:paraId="087D7CCC" w14:textId="77777777" w:rsidTr="00CF555A">
        <w:tc>
          <w:tcPr>
            <w:tcW w:w="4518" w:type="dxa"/>
          </w:tcPr>
          <w:p w14:paraId="087D7CC7" w14:textId="77777777" w:rsidR="001A6968" w:rsidRPr="00260889" w:rsidRDefault="001A6968" w:rsidP="001A6968">
            <w:pPr>
              <w:pStyle w:val="ListParagraph"/>
              <w:numPr>
                <w:ilvl w:val="0"/>
                <w:numId w:val="17"/>
              </w:num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A certificate of occupancy or other evidence that the units comply with local requirements (such as code and zoning requirements); and</w:t>
            </w:r>
          </w:p>
          <w:p w14:paraId="087D7CC8" w14:textId="77777777" w:rsidR="001A6968" w:rsidRPr="00260889" w:rsidRDefault="001A6968" w:rsidP="001A6968">
            <w:pPr>
              <w:autoSpaceDE w:val="0"/>
              <w:autoSpaceDN w:val="0"/>
              <w:adjustRightInd w:val="0"/>
              <w:ind w:left="720"/>
              <w:rPr>
                <w:rFonts w:ascii="Times New Roman" w:eastAsia="Times New Roman" w:hAnsi="Times New Roman" w:cs="Times New Roman"/>
                <w:sz w:val="20"/>
                <w:szCs w:val="20"/>
              </w:rPr>
            </w:pPr>
          </w:p>
        </w:tc>
        <w:tc>
          <w:tcPr>
            <w:tcW w:w="1080" w:type="dxa"/>
          </w:tcPr>
          <w:p w14:paraId="087D7CC9" w14:textId="5CB3A328" w:rsidR="001A6968" w:rsidRPr="00260889" w:rsidRDefault="001A6968" w:rsidP="001A6968">
            <w:pPr>
              <w:rPr>
                <w:rFonts w:ascii="Times New Roman" w:hAnsi="Times New Roman" w:cs="Times New Roman"/>
                <w:sz w:val="24"/>
                <w:szCs w:val="24"/>
              </w:rPr>
            </w:pPr>
          </w:p>
        </w:tc>
        <w:tc>
          <w:tcPr>
            <w:tcW w:w="810" w:type="dxa"/>
          </w:tcPr>
          <w:p w14:paraId="087D7CCA" w14:textId="77777777" w:rsidR="001A6968" w:rsidRPr="00260889" w:rsidRDefault="001A6968" w:rsidP="001A6968">
            <w:pPr>
              <w:rPr>
                <w:rFonts w:ascii="Times New Roman" w:hAnsi="Times New Roman" w:cs="Times New Roman"/>
                <w:sz w:val="24"/>
                <w:szCs w:val="24"/>
              </w:rPr>
            </w:pPr>
          </w:p>
        </w:tc>
        <w:tc>
          <w:tcPr>
            <w:tcW w:w="5202" w:type="dxa"/>
          </w:tcPr>
          <w:p w14:paraId="087D7CCB" w14:textId="77777777" w:rsidR="001A6968" w:rsidRPr="00260889" w:rsidRDefault="001A6968" w:rsidP="001A6968">
            <w:pPr>
              <w:rPr>
                <w:rFonts w:ascii="Times New Roman" w:hAnsi="Times New Roman" w:cs="Times New Roman"/>
                <w:sz w:val="24"/>
                <w:szCs w:val="24"/>
              </w:rPr>
            </w:pPr>
          </w:p>
        </w:tc>
      </w:tr>
      <w:tr w:rsidR="001A6968" w:rsidRPr="00260889" w14:paraId="087D7CD3" w14:textId="77777777" w:rsidTr="00CF555A">
        <w:trPr>
          <w:trHeight w:val="705"/>
        </w:trPr>
        <w:tc>
          <w:tcPr>
            <w:tcW w:w="4518" w:type="dxa"/>
          </w:tcPr>
          <w:p w14:paraId="087D7CCD" w14:textId="77777777" w:rsidR="001A6968" w:rsidRPr="00260889" w:rsidRDefault="001A6968" w:rsidP="001A6968">
            <w:pPr>
              <w:pStyle w:val="ListParagraph"/>
              <w:numPr>
                <w:ilvl w:val="0"/>
                <w:numId w:val="17"/>
              </w:numPr>
              <w:autoSpaceDE w:val="0"/>
              <w:autoSpaceDN w:val="0"/>
              <w:adjustRightInd w:val="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An architect’s certification that the housing complies with:</w:t>
            </w:r>
          </w:p>
        </w:tc>
        <w:tc>
          <w:tcPr>
            <w:tcW w:w="1080" w:type="dxa"/>
          </w:tcPr>
          <w:p w14:paraId="087D7CD0" w14:textId="77777777" w:rsidR="001A6968" w:rsidRPr="00260889" w:rsidRDefault="001A6968" w:rsidP="001A6968">
            <w:pPr>
              <w:rPr>
                <w:rFonts w:ascii="Times New Roman" w:hAnsi="Times New Roman" w:cs="Times New Roman"/>
                <w:sz w:val="24"/>
                <w:szCs w:val="24"/>
              </w:rPr>
            </w:pPr>
          </w:p>
        </w:tc>
        <w:tc>
          <w:tcPr>
            <w:tcW w:w="810" w:type="dxa"/>
          </w:tcPr>
          <w:p w14:paraId="087D7CD1" w14:textId="77777777" w:rsidR="001A6968" w:rsidRPr="00260889" w:rsidRDefault="001A6968" w:rsidP="001A6968">
            <w:pPr>
              <w:rPr>
                <w:rFonts w:ascii="Times New Roman" w:hAnsi="Times New Roman" w:cs="Times New Roman"/>
                <w:sz w:val="24"/>
                <w:szCs w:val="24"/>
              </w:rPr>
            </w:pPr>
          </w:p>
        </w:tc>
        <w:tc>
          <w:tcPr>
            <w:tcW w:w="5202" w:type="dxa"/>
          </w:tcPr>
          <w:p w14:paraId="087D7CD2" w14:textId="77777777" w:rsidR="001A6968" w:rsidRPr="00260889" w:rsidRDefault="001A6968" w:rsidP="001A6968">
            <w:pPr>
              <w:rPr>
                <w:rFonts w:ascii="Times New Roman" w:hAnsi="Times New Roman" w:cs="Times New Roman"/>
                <w:sz w:val="24"/>
                <w:szCs w:val="24"/>
              </w:rPr>
            </w:pPr>
          </w:p>
        </w:tc>
      </w:tr>
      <w:tr w:rsidR="001A6968" w:rsidRPr="00260889" w14:paraId="087D7CD8" w14:textId="77777777" w:rsidTr="00CF555A">
        <w:trPr>
          <w:trHeight w:val="570"/>
        </w:trPr>
        <w:tc>
          <w:tcPr>
            <w:tcW w:w="4518" w:type="dxa"/>
          </w:tcPr>
          <w:p w14:paraId="087D7CD4" w14:textId="77777777" w:rsidR="001A6968" w:rsidRPr="00260889" w:rsidRDefault="001A6968" w:rsidP="001A6968">
            <w:pPr>
              <w:autoSpaceDE w:val="0"/>
              <w:autoSpaceDN w:val="0"/>
              <w:adjustRightInd w:val="0"/>
              <w:ind w:left="72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(A) HUD housing quality standards;</w:t>
            </w:r>
          </w:p>
        </w:tc>
        <w:tc>
          <w:tcPr>
            <w:tcW w:w="1080" w:type="dxa"/>
          </w:tcPr>
          <w:p w14:paraId="087D7CD5" w14:textId="13BE62C4" w:rsidR="001A6968" w:rsidRPr="00260889" w:rsidRDefault="001A6968" w:rsidP="001A6968">
            <w:pPr>
              <w:rPr>
                <w:rFonts w:ascii="Times New Roman" w:hAnsi="Times New Roman" w:cs="Times New Roman"/>
                <w:sz w:val="24"/>
                <w:szCs w:val="24"/>
              </w:rPr>
            </w:pPr>
          </w:p>
        </w:tc>
        <w:tc>
          <w:tcPr>
            <w:tcW w:w="810" w:type="dxa"/>
          </w:tcPr>
          <w:p w14:paraId="087D7CD6" w14:textId="77777777" w:rsidR="001A6968" w:rsidRPr="00260889" w:rsidRDefault="001A6968" w:rsidP="001A6968">
            <w:pPr>
              <w:rPr>
                <w:rFonts w:ascii="Times New Roman" w:hAnsi="Times New Roman" w:cs="Times New Roman"/>
                <w:sz w:val="24"/>
                <w:szCs w:val="24"/>
              </w:rPr>
            </w:pPr>
          </w:p>
        </w:tc>
        <w:tc>
          <w:tcPr>
            <w:tcW w:w="5202" w:type="dxa"/>
          </w:tcPr>
          <w:p w14:paraId="087D7CD7" w14:textId="77777777" w:rsidR="001A6968" w:rsidRPr="00260889" w:rsidRDefault="001A6968" w:rsidP="001A6968">
            <w:pPr>
              <w:rPr>
                <w:rFonts w:ascii="Times New Roman" w:hAnsi="Times New Roman" w:cs="Times New Roman"/>
                <w:sz w:val="24"/>
                <w:szCs w:val="24"/>
              </w:rPr>
            </w:pPr>
          </w:p>
        </w:tc>
      </w:tr>
      <w:tr w:rsidR="001A6968" w:rsidRPr="00260889" w14:paraId="087D7CDD" w14:textId="77777777" w:rsidTr="00CF555A">
        <w:trPr>
          <w:trHeight w:val="480"/>
        </w:trPr>
        <w:tc>
          <w:tcPr>
            <w:tcW w:w="4518" w:type="dxa"/>
          </w:tcPr>
          <w:p w14:paraId="087D7CD9" w14:textId="77777777" w:rsidR="001A6968" w:rsidRPr="00260889" w:rsidRDefault="001A6968" w:rsidP="001A6968">
            <w:pPr>
              <w:autoSpaceDE w:val="0"/>
              <w:autoSpaceDN w:val="0"/>
              <w:adjustRightInd w:val="0"/>
              <w:ind w:left="72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(B) State, local, or other building codes;</w:t>
            </w:r>
          </w:p>
        </w:tc>
        <w:tc>
          <w:tcPr>
            <w:tcW w:w="1080" w:type="dxa"/>
          </w:tcPr>
          <w:p w14:paraId="087D7CDA" w14:textId="09DFB8F9" w:rsidR="001A6968" w:rsidRPr="00260889" w:rsidRDefault="001A6968" w:rsidP="001A6968">
            <w:pPr>
              <w:rPr>
                <w:rFonts w:ascii="Times New Roman" w:hAnsi="Times New Roman" w:cs="Times New Roman"/>
                <w:sz w:val="24"/>
                <w:szCs w:val="24"/>
              </w:rPr>
            </w:pPr>
          </w:p>
        </w:tc>
        <w:tc>
          <w:tcPr>
            <w:tcW w:w="810" w:type="dxa"/>
          </w:tcPr>
          <w:p w14:paraId="087D7CDB" w14:textId="77777777" w:rsidR="001A6968" w:rsidRPr="00260889" w:rsidRDefault="001A6968" w:rsidP="001A6968">
            <w:pPr>
              <w:rPr>
                <w:rFonts w:ascii="Times New Roman" w:hAnsi="Times New Roman" w:cs="Times New Roman"/>
                <w:sz w:val="24"/>
                <w:szCs w:val="24"/>
              </w:rPr>
            </w:pPr>
          </w:p>
        </w:tc>
        <w:tc>
          <w:tcPr>
            <w:tcW w:w="5202" w:type="dxa"/>
          </w:tcPr>
          <w:p w14:paraId="087D7CDC" w14:textId="77777777" w:rsidR="001A6968" w:rsidRPr="00260889" w:rsidRDefault="001A6968" w:rsidP="001A6968">
            <w:pPr>
              <w:rPr>
                <w:rFonts w:ascii="Times New Roman" w:hAnsi="Times New Roman" w:cs="Times New Roman"/>
                <w:sz w:val="24"/>
                <w:szCs w:val="24"/>
              </w:rPr>
            </w:pPr>
          </w:p>
        </w:tc>
      </w:tr>
      <w:tr w:rsidR="001A6968" w:rsidRPr="00260889" w14:paraId="087D7CE2" w14:textId="77777777" w:rsidTr="00CF555A">
        <w:trPr>
          <w:trHeight w:val="345"/>
        </w:trPr>
        <w:tc>
          <w:tcPr>
            <w:tcW w:w="4518" w:type="dxa"/>
          </w:tcPr>
          <w:p w14:paraId="087D7CDE" w14:textId="77777777" w:rsidR="001A6968" w:rsidRPr="00260889" w:rsidRDefault="001A6968" w:rsidP="001A6968">
            <w:pPr>
              <w:tabs>
                <w:tab w:val="left" w:pos="3705"/>
              </w:tabs>
              <w:autoSpaceDE w:val="0"/>
              <w:autoSpaceDN w:val="0"/>
              <w:adjustRightInd w:val="0"/>
              <w:ind w:left="72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(C) Zoning;</w:t>
            </w:r>
            <w:r w:rsidRPr="00260889">
              <w:rPr>
                <w:rFonts w:ascii="Times New Roman" w:eastAsia="Times New Roman" w:hAnsi="Times New Roman" w:cs="Times New Roman"/>
                <w:sz w:val="24"/>
                <w:szCs w:val="24"/>
              </w:rPr>
              <w:tab/>
            </w:r>
          </w:p>
        </w:tc>
        <w:tc>
          <w:tcPr>
            <w:tcW w:w="1080" w:type="dxa"/>
          </w:tcPr>
          <w:p w14:paraId="087D7CDF" w14:textId="66C7CBAC" w:rsidR="001A6968" w:rsidRPr="00260889" w:rsidRDefault="001A6968" w:rsidP="001A6968">
            <w:pPr>
              <w:rPr>
                <w:rFonts w:ascii="Times New Roman" w:hAnsi="Times New Roman" w:cs="Times New Roman"/>
                <w:sz w:val="24"/>
                <w:szCs w:val="24"/>
              </w:rPr>
            </w:pPr>
          </w:p>
        </w:tc>
        <w:tc>
          <w:tcPr>
            <w:tcW w:w="810" w:type="dxa"/>
          </w:tcPr>
          <w:p w14:paraId="087D7CE0" w14:textId="77777777" w:rsidR="001A6968" w:rsidRPr="00260889" w:rsidRDefault="001A6968" w:rsidP="001A6968">
            <w:pPr>
              <w:rPr>
                <w:rFonts w:ascii="Times New Roman" w:hAnsi="Times New Roman" w:cs="Times New Roman"/>
                <w:sz w:val="24"/>
                <w:szCs w:val="24"/>
              </w:rPr>
            </w:pPr>
          </w:p>
        </w:tc>
        <w:tc>
          <w:tcPr>
            <w:tcW w:w="5202" w:type="dxa"/>
          </w:tcPr>
          <w:p w14:paraId="087D7CE1" w14:textId="77777777" w:rsidR="001A6968" w:rsidRPr="00260889" w:rsidRDefault="001A6968" w:rsidP="001A6968">
            <w:pPr>
              <w:rPr>
                <w:rFonts w:ascii="Times New Roman" w:hAnsi="Times New Roman" w:cs="Times New Roman"/>
                <w:sz w:val="24"/>
                <w:szCs w:val="24"/>
              </w:rPr>
            </w:pPr>
          </w:p>
        </w:tc>
      </w:tr>
      <w:tr w:rsidR="001A6968" w:rsidRPr="00260889" w14:paraId="087D7CE8" w14:textId="77777777" w:rsidTr="00CF555A">
        <w:trPr>
          <w:trHeight w:val="1410"/>
        </w:trPr>
        <w:tc>
          <w:tcPr>
            <w:tcW w:w="4518" w:type="dxa"/>
          </w:tcPr>
          <w:p w14:paraId="087D7CE3" w14:textId="77777777" w:rsidR="001A6968" w:rsidRPr="00260889" w:rsidRDefault="001A6968" w:rsidP="001A6968">
            <w:pPr>
              <w:autoSpaceDE w:val="0"/>
              <w:autoSpaceDN w:val="0"/>
              <w:adjustRightInd w:val="0"/>
              <w:ind w:left="72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(D) The rehabilitation work write-up (for rehabilitated housing) or the work description (for newly constructed</w:t>
            </w:r>
          </w:p>
          <w:p w14:paraId="087D7CE4" w14:textId="77777777" w:rsidR="001A6968" w:rsidRPr="00260889" w:rsidRDefault="001A6968" w:rsidP="001A6968">
            <w:pPr>
              <w:autoSpaceDE w:val="0"/>
              <w:autoSpaceDN w:val="0"/>
              <w:adjustRightInd w:val="0"/>
              <w:ind w:left="72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housing); or</w:t>
            </w:r>
          </w:p>
        </w:tc>
        <w:tc>
          <w:tcPr>
            <w:tcW w:w="1080" w:type="dxa"/>
          </w:tcPr>
          <w:p w14:paraId="087D7CE5" w14:textId="19DD6D90" w:rsidR="001A6968" w:rsidRPr="00260889" w:rsidRDefault="001A6968" w:rsidP="001A6968">
            <w:pPr>
              <w:rPr>
                <w:rFonts w:ascii="Times New Roman" w:hAnsi="Times New Roman" w:cs="Times New Roman"/>
                <w:sz w:val="24"/>
                <w:szCs w:val="24"/>
              </w:rPr>
            </w:pPr>
          </w:p>
        </w:tc>
        <w:tc>
          <w:tcPr>
            <w:tcW w:w="810" w:type="dxa"/>
          </w:tcPr>
          <w:p w14:paraId="087D7CE6" w14:textId="77777777" w:rsidR="001A6968" w:rsidRPr="00260889" w:rsidRDefault="001A6968" w:rsidP="001A6968">
            <w:pPr>
              <w:rPr>
                <w:rFonts w:ascii="Times New Roman" w:hAnsi="Times New Roman" w:cs="Times New Roman"/>
                <w:sz w:val="24"/>
                <w:szCs w:val="24"/>
              </w:rPr>
            </w:pPr>
          </w:p>
        </w:tc>
        <w:tc>
          <w:tcPr>
            <w:tcW w:w="5202" w:type="dxa"/>
          </w:tcPr>
          <w:p w14:paraId="087D7CE7" w14:textId="77777777" w:rsidR="001A6968" w:rsidRPr="00260889" w:rsidRDefault="001A6968" w:rsidP="001A6968">
            <w:pPr>
              <w:rPr>
                <w:rFonts w:ascii="Times New Roman" w:hAnsi="Times New Roman" w:cs="Times New Roman"/>
                <w:sz w:val="24"/>
                <w:szCs w:val="24"/>
              </w:rPr>
            </w:pPr>
          </w:p>
        </w:tc>
      </w:tr>
      <w:tr w:rsidR="001A6968" w:rsidRPr="00260889" w14:paraId="087D7CEE" w14:textId="77777777" w:rsidTr="00CF555A">
        <w:trPr>
          <w:trHeight w:val="1110"/>
        </w:trPr>
        <w:tc>
          <w:tcPr>
            <w:tcW w:w="4518" w:type="dxa"/>
          </w:tcPr>
          <w:p w14:paraId="087D7CE9" w14:textId="77777777" w:rsidR="001A6968" w:rsidRPr="00260889" w:rsidRDefault="001A6968" w:rsidP="001A6968">
            <w:pPr>
              <w:autoSpaceDE w:val="0"/>
              <w:autoSpaceDN w:val="0"/>
              <w:adjustRightInd w:val="0"/>
              <w:ind w:left="720"/>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(E) Any additional design or quality requirements pursuant to the Agreement.</w:t>
            </w:r>
          </w:p>
          <w:p w14:paraId="087D7CEA" w14:textId="77777777" w:rsidR="001A6968" w:rsidRPr="00260889" w:rsidRDefault="001A6968" w:rsidP="001A6968">
            <w:pPr>
              <w:autoSpaceDE w:val="0"/>
              <w:autoSpaceDN w:val="0"/>
              <w:adjustRightInd w:val="0"/>
              <w:rPr>
                <w:rFonts w:ascii="Times New Roman" w:eastAsia="Times New Roman" w:hAnsi="Times New Roman" w:cs="Times New Roman"/>
                <w:sz w:val="24"/>
                <w:szCs w:val="24"/>
              </w:rPr>
            </w:pPr>
          </w:p>
        </w:tc>
        <w:tc>
          <w:tcPr>
            <w:tcW w:w="1080" w:type="dxa"/>
          </w:tcPr>
          <w:p w14:paraId="087D7CEB" w14:textId="77777777" w:rsidR="001A6968" w:rsidRPr="00260889" w:rsidRDefault="001A6968" w:rsidP="001A6968">
            <w:pPr>
              <w:rPr>
                <w:rFonts w:ascii="Times New Roman" w:hAnsi="Times New Roman" w:cs="Times New Roman"/>
                <w:sz w:val="24"/>
                <w:szCs w:val="24"/>
              </w:rPr>
            </w:pPr>
          </w:p>
        </w:tc>
        <w:tc>
          <w:tcPr>
            <w:tcW w:w="810" w:type="dxa"/>
          </w:tcPr>
          <w:p w14:paraId="087D7CEC" w14:textId="77777777" w:rsidR="001A6968" w:rsidRPr="00260889" w:rsidRDefault="001A6968" w:rsidP="001A6968">
            <w:pPr>
              <w:rPr>
                <w:rFonts w:ascii="Times New Roman" w:hAnsi="Times New Roman" w:cs="Times New Roman"/>
                <w:sz w:val="24"/>
                <w:szCs w:val="24"/>
              </w:rPr>
            </w:pPr>
          </w:p>
        </w:tc>
        <w:tc>
          <w:tcPr>
            <w:tcW w:w="5202" w:type="dxa"/>
          </w:tcPr>
          <w:p w14:paraId="087D7CED" w14:textId="21604500" w:rsidR="001A6968" w:rsidRPr="00260889" w:rsidRDefault="001A6968" w:rsidP="001A6968">
            <w:pPr>
              <w:rPr>
                <w:rFonts w:ascii="Times New Roman" w:hAnsi="Times New Roman" w:cs="Times New Roman"/>
                <w:sz w:val="24"/>
                <w:szCs w:val="24"/>
              </w:rPr>
            </w:pPr>
          </w:p>
        </w:tc>
      </w:tr>
    </w:tbl>
    <w:p w14:paraId="087D7CEF" w14:textId="77777777" w:rsidR="0098121A" w:rsidRPr="00260889" w:rsidRDefault="0098121A" w:rsidP="00423BC2">
      <w:pPr>
        <w:spacing w:after="0" w:line="240" w:lineRule="auto"/>
        <w:rPr>
          <w:rFonts w:ascii="Times New Roman" w:eastAsia="Times New Roman" w:hAnsi="Times New Roman" w:cs="Times New Roman"/>
          <w:sz w:val="24"/>
          <w:szCs w:val="24"/>
        </w:rPr>
      </w:pPr>
    </w:p>
    <w:p w14:paraId="087D7CF0" w14:textId="77777777" w:rsidR="005E0FA0" w:rsidRPr="00260889" w:rsidRDefault="005E0FA0" w:rsidP="00423BC2">
      <w:pPr>
        <w:spacing w:after="0" w:line="240" w:lineRule="auto"/>
        <w:rPr>
          <w:rFonts w:ascii="Times New Roman" w:eastAsia="Times New Roman" w:hAnsi="Times New Roman" w:cs="Times New Roman"/>
          <w:sz w:val="24"/>
          <w:szCs w:val="24"/>
        </w:rPr>
      </w:pPr>
    </w:p>
    <w:p w14:paraId="6BAECB03" w14:textId="77777777" w:rsidR="00092A49" w:rsidRDefault="00092A49">
      <w:r>
        <w:br w:type="page"/>
      </w:r>
    </w:p>
    <w:tbl>
      <w:tblPr>
        <w:tblStyle w:val="TableGrid"/>
        <w:tblpPr w:leftFromText="180" w:rightFromText="180" w:vertAnchor="text" w:horzAnchor="margin" w:tblpXSpec="center" w:tblpY="90"/>
        <w:tblW w:w="11610" w:type="dxa"/>
        <w:tblLook w:val="04A0" w:firstRow="1" w:lastRow="0" w:firstColumn="1" w:lastColumn="0" w:noHBand="0" w:noVBand="1"/>
      </w:tblPr>
      <w:tblGrid>
        <w:gridCol w:w="3456"/>
        <w:gridCol w:w="864"/>
        <w:gridCol w:w="900"/>
        <w:gridCol w:w="6390"/>
      </w:tblGrid>
      <w:tr w:rsidR="00853229" w:rsidRPr="00260889" w14:paraId="087D7CF2" w14:textId="77777777" w:rsidTr="006F0660">
        <w:tc>
          <w:tcPr>
            <w:tcW w:w="11610" w:type="dxa"/>
            <w:gridSpan w:val="4"/>
            <w:shd w:val="clear" w:color="auto" w:fill="F2F2F2" w:themeFill="background1" w:themeFillShade="F2"/>
          </w:tcPr>
          <w:p w14:paraId="087D7CF1" w14:textId="6D1221FD" w:rsidR="00853229" w:rsidRPr="00260889" w:rsidRDefault="00853229" w:rsidP="005E0FA0">
            <w:pPr>
              <w:jc w:val="center"/>
              <w:rPr>
                <w:rFonts w:ascii="Times New Roman" w:hAnsi="Times New Roman" w:cs="Times New Roman"/>
                <w:b/>
                <w:sz w:val="24"/>
                <w:szCs w:val="24"/>
              </w:rPr>
            </w:pPr>
            <w:r w:rsidRPr="00260889">
              <w:rPr>
                <w:rFonts w:ascii="Times New Roman" w:hAnsi="Times New Roman" w:cs="Times New Roman"/>
                <w:b/>
                <w:sz w:val="24"/>
                <w:szCs w:val="24"/>
              </w:rPr>
              <w:lastRenderedPageBreak/>
              <w:t xml:space="preserve">SECTION </w:t>
            </w:r>
            <w:r w:rsidR="00F83D40">
              <w:rPr>
                <w:rFonts w:ascii="Times New Roman" w:hAnsi="Times New Roman" w:cs="Times New Roman"/>
                <w:b/>
                <w:sz w:val="24"/>
                <w:szCs w:val="24"/>
              </w:rPr>
              <w:t>12</w:t>
            </w:r>
          </w:p>
        </w:tc>
      </w:tr>
      <w:tr w:rsidR="00853229" w:rsidRPr="00260889" w14:paraId="087D7CF8" w14:textId="77777777" w:rsidTr="00092A49">
        <w:tc>
          <w:tcPr>
            <w:tcW w:w="3456" w:type="dxa"/>
            <w:shd w:val="clear" w:color="auto" w:fill="F2F2F2" w:themeFill="background1" w:themeFillShade="F2"/>
            <w:vAlign w:val="center"/>
          </w:tcPr>
          <w:p w14:paraId="087D7CF3" w14:textId="77777777" w:rsidR="00853229" w:rsidRPr="00260889" w:rsidRDefault="00853229" w:rsidP="00092A49">
            <w:pPr>
              <w:keepNext/>
              <w:jc w:val="center"/>
              <w:outlineLvl w:val="1"/>
              <w:rPr>
                <w:rFonts w:ascii="Times New Roman" w:eastAsia="Times New Roman" w:hAnsi="Times New Roman" w:cs="Times New Roman"/>
                <w:b/>
                <w:bCs/>
                <w:sz w:val="24"/>
                <w:szCs w:val="24"/>
              </w:rPr>
            </w:pPr>
            <w:r w:rsidRPr="00260889">
              <w:rPr>
                <w:rFonts w:ascii="Times New Roman" w:eastAsia="Times New Roman" w:hAnsi="Times New Roman" w:cs="Times New Roman"/>
                <w:b/>
                <w:bCs/>
                <w:sz w:val="24"/>
                <w:szCs w:val="24"/>
              </w:rPr>
              <w:t>HAP CONTRACT</w:t>
            </w:r>
          </w:p>
          <w:p w14:paraId="087D7CF4" w14:textId="77777777" w:rsidR="00853229" w:rsidRPr="00260889" w:rsidRDefault="00853229" w:rsidP="00092A49">
            <w:pPr>
              <w:keepNext/>
              <w:jc w:val="center"/>
              <w:outlineLvl w:val="1"/>
              <w:rPr>
                <w:rFonts w:ascii="Times New Roman" w:eastAsia="Times New Roman" w:hAnsi="Times New Roman" w:cs="Times New Roman"/>
                <w:b/>
                <w:bCs/>
                <w:i/>
              </w:rPr>
            </w:pPr>
            <w:r w:rsidRPr="00260889">
              <w:rPr>
                <w:rFonts w:ascii="Times New Roman" w:eastAsia="Times New Roman" w:hAnsi="Times New Roman" w:cs="Times New Roman"/>
                <w:b/>
                <w:bCs/>
              </w:rPr>
              <w:t>(see 24 CFR Subpart E)</w:t>
            </w:r>
          </w:p>
        </w:tc>
        <w:tc>
          <w:tcPr>
            <w:tcW w:w="864" w:type="dxa"/>
            <w:shd w:val="clear" w:color="auto" w:fill="F2F2F2" w:themeFill="background1" w:themeFillShade="F2"/>
            <w:vAlign w:val="center"/>
          </w:tcPr>
          <w:p w14:paraId="087D7CF5" w14:textId="77777777" w:rsidR="00853229" w:rsidRPr="00260889" w:rsidRDefault="00853229" w:rsidP="00092A49">
            <w:pPr>
              <w:jc w:val="center"/>
              <w:rPr>
                <w:rFonts w:ascii="Times New Roman" w:hAnsi="Times New Roman" w:cs="Times New Roman"/>
                <w:b/>
                <w:sz w:val="24"/>
                <w:szCs w:val="24"/>
              </w:rPr>
            </w:pPr>
            <w:r w:rsidRPr="00260889">
              <w:rPr>
                <w:rFonts w:ascii="Times New Roman" w:hAnsi="Times New Roman" w:cs="Times New Roman"/>
                <w:b/>
                <w:sz w:val="24"/>
                <w:szCs w:val="24"/>
              </w:rPr>
              <w:t>YES</w:t>
            </w:r>
          </w:p>
        </w:tc>
        <w:tc>
          <w:tcPr>
            <w:tcW w:w="900" w:type="dxa"/>
            <w:shd w:val="clear" w:color="auto" w:fill="F2F2F2" w:themeFill="background1" w:themeFillShade="F2"/>
            <w:vAlign w:val="center"/>
          </w:tcPr>
          <w:p w14:paraId="087D7CF6" w14:textId="77777777" w:rsidR="00853229" w:rsidRPr="00260889" w:rsidRDefault="00853229" w:rsidP="00092A49">
            <w:pPr>
              <w:jc w:val="center"/>
              <w:rPr>
                <w:rFonts w:ascii="Times New Roman" w:hAnsi="Times New Roman" w:cs="Times New Roman"/>
                <w:b/>
                <w:sz w:val="24"/>
                <w:szCs w:val="24"/>
              </w:rPr>
            </w:pPr>
            <w:r w:rsidRPr="00260889">
              <w:rPr>
                <w:rFonts w:ascii="Times New Roman" w:hAnsi="Times New Roman" w:cs="Times New Roman"/>
                <w:b/>
                <w:sz w:val="24"/>
                <w:szCs w:val="24"/>
              </w:rPr>
              <w:t>NO</w:t>
            </w:r>
          </w:p>
        </w:tc>
        <w:tc>
          <w:tcPr>
            <w:tcW w:w="6390" w:type="dxa"/>
            <w:shd w:val="clear" w:color="auto" w:fill="F2F2F2" w:themeFill="background1" w:themeFillShade="F2"/>
            <w:vAlign w:val="center"/>
          </w:tcPr>
          <w:p w14:paraId="087D7CF7" w14:textId="77777777" w:rsidR="00853229" w:rsidRPr="00260889" w:rsidRDefault="00853229" w:rsidP="00092A49">
            <w:pPr>
              <w:jc w:val="center"/>
              <w:rPr>
                <w:rFonts w:ascii="Times New Roman" w:hAnsi="Times New Roman" w:cs="Times New Roman"/>
                <w:b/>
                <w:sz w:val="24"/>
                <w:szCs w:val="24"/>
              </w:rPr>
            </w:pPr>
            <w:r w:rsidRPr="00260889">
              <w:rPr>
                <w:rFonts w:ascii="Times New Roman" w:hAnsi="Times New Roman" w:cs="Times New Roman"/>
                <w:b/>
                <w:sz w:val="24"/>
                <w:szCs w:val="24"/>
              </w:rPr>
              <w:t>COMMENTS</w:t>
            </w:r>
          </w:p>
        </w:tc>
      </w:tr>
      <w:tr w:rsidR="00853229" w:rsidRPr="00A1554B" w14:paraId="087D7CFF" w14:textId="77777777" w:rsidTr="006F0660">
        <w:tc>
          <w:tcPr>
            <w:tcW w:w="3456" w:type="dxa"/>
          </w:tcPr>
          <w:p w14:paraId="087D7CF9" w14:textId="77777777" w:rsidR="00853229" w:rsidRPr="00260889" w:rsidRDefault="00853229" w:rsidP="006F0660">
            <w:pPr>
              <w:tabs>
                <w:tab w:val="center" w:pos="2376"/>
              </w:tabs>
              <w:rPr>
                <w:rFonts w:ascii="Times New Roman" w:eastAsia="Times New Roman" w:hAnsi="Times New Roman" w:cs="Times New Roman"/>
                <w:sz w:val="24"/>
                <w:szCs w:val="24"/>
              </w:rPr>
            </w:pPr>
            <w:r w:rsidRPr="00260889">
              <w:rPr>
                <w:rFonts w:ascii="Times New Roman" w:eastAsia="Times New Roman" w:hAnsi="Times New Roman" w:cs="Times New Roman"/>
                <w:sz w:val="24"/>
                <w:szCs w:val="24"/>
              </w:rPr>
              <w:t>Having determined completion documents are acceptable, and having determined, through inspection, that 100% of units meet HQS, has a HAP contract in the correct form between the PHA and owner been executed?</w:t>
            </w:r>
          </w:p>
          <w:p w14:paraId="087D7CFA" w14:textId="77777777" w:rsidR="00853229" w:rsidRPr="00260889" w:rsidRDefault="00853229" w:rsidP="006F0660">
            <w:pPr>
              <w:tabs>
                <w:tab w:val="center" w:pos="2376"/>
              </w:tabs>
              <w:rPr>
                <w:rFonts w:ascii="Times New Roman" w:eastAsia="Times New Roman" w:hAnsi="Times New Roman" w:cs="Times New Roman"/>
                <w:sz w:val="24"/>
                <w:szCs w:val="24"/>
              </w:rPr>
            </w:pPr>
          </w:p>
          <w:p w14:paraId="087D7CFB" w14:textId="77777777" w:rsidR="00853229" w:rsidRPr="009E5243" w:rsidRDefault="00853229" w:rsidP="00114438">
            <w:pPr>
              <w:tabs>
                <w:tab w:val="center" w:pos="2376"/>
              </w:tabs>
              <w:rPr>
                <w:rFonts w:ascii="Times New Roman" w:eastAsia="Times New Roman" w:hAnsi="Times New Roman" w:cs="Times New Roman"/>
                <w:i/>
                <w:sz w:val="24"/>
                <w:szCs w:val="24"/>
              </w:rPr>
            </w:pPr>
            <w:r w:rsidRPr="00260889">
              <w:rPr>
                <w:rFonts w:ascii="Times New Roman" w:eastAsia="Times New Roman" w:hAnsi="Times New Roman" w:cs="Times New Roman"/>
                <w:i/>
                <w:sz w:val="24"/>
                <w:szCs w:val="24"/>
              </w:rPr>
              <w:t>Term Max is 15 years for initial term.</w:t>
            </w:r>
            <w:r w:rsidR="001F4665">
              <w:rPr>
                <w:rFonts w:ascii="Times New Roman" w:eastAsia="Times New Roman" w:hAnsi="Times New Roman" w:cs="Times New Roman"/>
                <w:i/>
                <w:sz w:val="24"/>
                <w:szCs w:val="24"/>
              </w:rPr>
              <w:t xml:space="preserve"> </w:t>
            </w:r>
            <w:r w:rsidRPr="00260889">
              <w:rPr>
                <w:rFonts w:ascii="Times New Roman" w:eastAsia="Times New Roman" w:hAnsi="Times New Roman" w:cs="Times New Roman"/>
                <w:i/>
                <w:sz w:val="24"/>
                <w:szCs w:val="24"/>
              </w:rPr>
              <w:t>Renewal provision may be included in the Contract, but in combination with initial term may not exceed an additional 15years.</w:t>
            </w:r>
          </w:p>
        </w:tc>
        <w:tc>
          <w:tcPr>
            <w:tcW w:w="864" w:type="dxa"/>
          </w:tcPr>
          <w:p w14:paraId="087D7CFC" w14:textId="77777777" w:rsidR="00853229" w:rsidRPr="00A1554B" w:rsidRDefault="00853229" w:rsidP="006F0660">
            <w:pPr>
              <w:rPr>
                <w:rFonts w:ascii="Times New Roman" w:hAnsi="Times New Roman" w:cs="Times New Roman"/>
                <w:sz w:val="24"/>
                <w:szCs w:val="24"/>
              </w:rPr>
            </w:pPr>
          </w:p>
        </w:tc>
        <w:tc>
          <w:tcPr>
            <w:tcW w:w="900" w:type="dxa"/>
          </w:tcPr>
          <w:p w14:paraId="087D7CFD" w14:textId="484F6D38" w:rsidR="000246B8" w:rsidRDefault="000246B8" w:rsidP="006F0660">
            <w:pPr>
              <w:rPr>
                <w:rFonts w:ascii="Times New Roman" w:hAnsi="Times New Roman" w:cs="Times New Roman"/>
                <w:sz w:val="24"/>
                <w:szCs w:val="24"/>
              </w:rPr>
            </w:pPr>
          </w:p>
          <w:p w14:paraId="2A1DEB44" w14:textId="274467BC" w:rsidR="00853229" w:rsidRPr="000246B8" w:rsidRDefault="00853229" w:rsidP="000246B8">
            <w:pPr>
              <w:rPr>
                <w:rFonts w:ascii="Times New Roman" w:hAnsi="Times New Roman" w:cs="Times New Roman"/>
                <w:sz w:val="24"/>
                <w:szCs w:val="24"/>
              </w:rPr>
            </w:pPr>
          </w:p>
        </w:tc>
        <w:tc>
          <w:tcPr>
            <w:tcW w:w="6390" w:type="dxa"/>
          </w:tcPr>
          <w:p w14:paraId="087D7CFE" w14:textId="730BDF26" w:rsidR="00853229" w:rsidRPr="00A1554B" w:rsidRDefault="00853229" w:rsidP="006F0660">
            <w:pPr>
              <w:rPr>
                <w:rFonts w:ascii="Times New Roman" w:hAnsi="Times New Roman" w:cs="Times New Roman"/>
                <w:sz w:val="24"/>
                <w:szCs w:val="24"/>
              </w:rPr>
            </w:pPr>
          </w:p>
        </w:tc>
      </w:tr>
    </w:tbl>
    <w:p w14:paraId="087D7D00" w14:textId="77777777" w:rsidR="00BD43E6" w:rsidRDefault="00BD43E6" w:rsidP="00114438">
      <w:pPr>
        <w:spacing w:after="0" w:line="240" w:lineRule="auto"/>
        <w:rPr>
          <w:rFonts w:ascii="Times New Roman" w:eastAsia="Times New Roman" w:hAnsi="Times New Roman" w:cs="Times New Roman"/>
          <w:sz w:val="20"/>
          <w:szCs w:val="20"/>
        </w:rPr>
      </w:pPr>
    </w:p>
    <w:sectPr w:rsidR="00BD43E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7D04" w14:textId="77777777" w:rsidR="009353AD" w:rsidRDefault="009353AD" w:rsidP="00A1554B">
      <w:pPr>
        <w:spacing w:after="0" w:line="240" w:lineRule="auto"/>
      </w:pPr>
      <w:r>
        <w:separator/>
      </w:r>
    </w:p>
  </w:endnote>
  <w:endnote w:type="continuationSeparator" w:id="0">
    <w:p w14:paraId="087D7D05" w14:textId="77777777" w:rsidR="009353AD" w:rsidRDefault="009353AD" w:rsidP="00A1554B">
      <w:pPr>
        <w:spacing w:after="0" w:line="240" w:lineRule="auto"/>
      </w:pPr>
      <w:r>
        <w:continuationSeparator/>
      </w:r>
    </w:p>
  </w:endnote>
  <w:endnote w:type="continuationNotice" w:id="1">
    <w:p w14:paraId="087D7D06" w14:textId="77777777" w:rsidR="009353AD" w:rsidRDefault="00935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lior-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5892"/>
      <w:docPartObj>
        <w:docPartGallery w:val="Page Numbers (Bottom of Page)"/>
        <w:docPartUnique/>
      </w:docPartObj>
    </w:sdtPr>
    <w:sdtEndPr>
      <w:rPr>
        <w:noProof/>
      </w:rPr>
    </w:sdtEndPr>
    <w:sdtContent>
      <w:p w14:paraId="087D7D0B" w14:textId="3671F44E" w:rsidR="008A3F86" w:rsidRDefault="008A3F86">
        <w:pPr>
          <w:pStyle w:val="Footer"/>
          <w:jc w:val="right"/>
        </w:pPr>
        <w:r>
          <w:fldChar w:fldCharType="begin"/>
        </w:r>
        <w:r>
          <w:instrText xml:space="preserve"> PAGE   \* MERGEFORMAT </w:instrText>
        </w:r>
        <w:r>
          <w:fldChar w:fldCharType="separate"/>
        </w:r>
        <w:r w:rsidR="0066339D">
          <w:rPr>
            <w:noProof/>
          </w:rPr>
          <w:t>12</w:t>
        </w:r>
        <w:r>
          <w:rPr>
            <w:noProof/>
          </w:rPr>
          <w:fldChar w:fldCharType="end"/>
        </w:r>
      </w:p>
    </w:sdtContent>
  </w:sdt>
  <w:p w14:paraId="087D7D0C" w14:textId="77777777" w:rsidR="008A3F86" w:rsidRDefault="008A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7D01" w14:textId="77777777" w:rsidR="009353AD" w:rsidRDefault="009353AD" w:rsidP="00A1554B">
      <w:pPr>
        <w:spacing w:after="0" w:line="240" w:lineRule="auto"/>
      </w:pPr>
      <w:r>
        <w:separator/>
      </w:r>
    </w:p>
  </w:footnote>
  <w:footnote w:type="continuationSeparator" w:id="0">
    <w:p w14:paraId="087D7D02" w14:textId="77777777" w:rsidR="009353AD" w:rsidRDefault="009353AD" w:rsidP="00A1554B">
      <w:pPr>
        <w:spacing w:after="0" w:line="240" w:lineRule="auto"/>
      </w:pPr>
      <w:r>
        <w:continuationSeparator/>
      </w:r>
    </w:p>
  </w:footnote>
  <w:footnote w:type="continuationNotice" w:id="1">
    <w:p w14:paraId="087D7D03" w14:textId="77777777" w:rsidR="009353AD" w:rsidRDefault="00935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D07" w14:textId="214F996E" w:rsidR="00A1554B" w:rsidRDefault="00283C0B" w:rsidP="007D5309">
    <w:pPr>
      <w:pStyle w:val="Header"/>
      <w:rPr>
        <w:rFonts w:ascii="Times New Roman" w:hAnsi="Times New Roman" w:cs="Times New Roman"/>
        <w:sz w:val="32"/>
        <w:szCs w:val="32"/>
      </w:rPr>
    </w:pPr>
    <w:r>
      <w:rPr>
        <w:rFonts w:ascii="Times New Roman" w:hAnsi="Times New Roman" w:cs="Times New Roman"/>
        <w:sz w:val="32"/>
        <w:szCs w:val="32"/>
      </w:rPr>
      <w:t>PBV Pro</w:t>
    </w:r>
    <w:r w:rsidR="0002023A">
      <w:rPr>
        <w:rFonts w:ascii="Times New Roman" w:hAnsi="Times New Roman" w:cs="Times New Roman"/>
        <w:sz w:val="32"/>
        <w:szCs w:val="32"/>
      </w:rPr>
      <w:t>ject review Form</w:t>
    </w:r>
    <w:r w:rsidR="00B964D2">
      <w:rPr>
        <w:rFonts w:ascii="Times New Roman" w:hAnsi="Times New Roman" w:cs="Times New Roman"/>
        <w:sz w:val="32"/>
        <w:szCs w:val="32"/>
      </w:rPr>
      <w:t>: Pre-</w:t>
    </w:r>
    <w:r w:rsidR="0002023A">
      <w:rPr>
        <w:rFonts w:ascii="Times New Roman" w:hAnsi="Times New Roman" w:cs="Times New Roman"/>
        <w:sz w:val="32"/>
        <w:szCs w:val="32"/>
      </w:rPr>
      <w:t>Occupancy</w:t>
    </w:r>
  </w:p>
  <w:p w14:paraId="087D7D08" w14:textId="77777777" w:rsidR="00FC7B99" w:rsidRDefault="00FC7B99" w:rsidP="00A1554B">
    <w:pPr>
      <w:pStyle w:val="Header"/>
      <w:jc w:val="center"/>
      <w:rPr>
        <w:rFonts w:ascii="Times New Roman" w:hAnsi="Times New Roman" w:cs="Times New Roman"/>
        <w:sz w:val="32"/>
        <w:szCs w:val="32"/>
      </w:rPr>
    </w:pPr>
  </w:p>
  <w:p w14:paraId="087D7D09" w14:textId="7BB3B4FB" w:rsidR="00FC7B99" w:rsidRPr="00FC7B99" w:rsidRDefault="00FC7B99" w:rsidP="00FC7B99">
    <w:pPr>
      <w:pStyle w:val="Header"/>
      <w:jc w:val="center"/>
      <w:rPr>
        <w:rFonts w:ascii="Times New Roman" w:hAnsi="Times New Roman" w:cs="Times New Roman"/>
        <w:sz w:val="24"/>
        <w:szCs w:val="24"/>
      </w:rPr>
    </w:pPr>
    <w:r w:rsidRPr="00FC7B99">
      <w:rPr>
        <w:rFonts w:ascii="Times New Roman" w:hAnsi="Times New Roman" w:cs="Times New Roman"/>
        <w:sz w:val="24"/>
        <w:szCs w:val="24"/>
      </w:rPr>
      <w:t>PHA</w:t>
    </w:r>
    <w:r w:rsidR="00CF555A">
      <w:rPr>
        <w:rFonts w:ascii="Times New Roman" w:hAnsi="Times New Roman" w:cs="Times New Roman"/>
        <w:sz w:val="24"/>
        <w:szCs w:val="24"/>
      </w:rPr>
      <w:t>:</w:t>
    </w:r>
    <w:r w:rsidRPr="00FC7B99">
      <w:rPr>
        <w:rFonts w:ascii="Times New Roman" w:hAnsi="Times New Roman" w:cs="Times New Roman"/>
        <w:sz w:val="24"/>
        <w:szCs w:val="24"/>
      </w:rPr>
      <w:t xml:space="preserve"> </w:t>
    </w:r>
    <w:sdt>
      <w:sdtPr>
        <w:rPr>
          <w:rFonts w:ascii="Times New Roman" w:hAnsi="Times New Roman" w:cs="Times New Roman"/>
          <w:sz w:val="24"/>
          <w:szCs w:val="24"/>
        </w:rPr>
        <w:id w:val="769820630"/>
        <w:placeholder>
          <w:docPart w:val="DefaultPlaceholder_1082065158"/>
        </w:placeholder>
        <w:showingPlcHdr/>
        <w:text/>
      </w:sdtPr>
      <w:sdtEndPr/>
      <w:sdtContent>
        <w:r w:rsidR="00092A49" w:rsidRPr="00CC60A1">
          <w:rPr>
            <w:rStyle w:val="PlaceholderText"/>
          </w:rPr>
          <w:t>Click here to enter text.</w:t>
        </w:r>
      </w:sdtContent>
    </w:sdt>
    <w:r w:rsidR="00CF555A">
      <w:rPr>
        <w:rFonts w:ascii="Times New Roman" w:hAnsi="Times New Roman" w:cs="Times New Roman"/>
        <w:sz w:val="24"/>
        <w:szCs w:val="24"/>
      </w:rPr>
      <w:t xml:space="preserve">   Review Date: </w:t>
    </w:r>
    <w:sdt>
      <w:sdtPr>
        <w:rPr>
          <w:rFonts w:ascii="Times New Roman" w:hAnsi="Times New Roman" w:cs="Times New Roman"/>
          <w:sz w:val="24"/>
          <w:szCs w:val="24"/>
        </w:rPr>
        <w:id w:val="-353033888"/>
        <w:showingPlcHdr/>
        <w:date w:fullDate="2015-12-11T00:00:00Z">
          <w:dateFormat w:val="M/d/yyyy"/>
          <w:lid w:val="en-US"/>
          <w:storeMappedDataAs w:val="dateTime"/>
          <w:calendar w:val="gregorian"/>
        </w:date>
      </w:sdtPr>
      <w:sdtEndPr/>
      <w:sdtContent>
        <w:r w:rsidR="00092A49">
          <w:rPr>
            <w:rFonts w:ascii="Times New Roman" w:hAnsi="Times New Roman" w:cs="Times New Roman"/>
            <w:sz w:val="24"/>
            <w:szCs w:val="24"/>
          </w:rPr>
          <w:t xml:space="preserve">     </w:t>
        </w:r>
      </w:sdtContent>
    </w:sdt>
  </w:p>
  <w:p w14:paraId="087D7D0A" w14:textId="77777777" w:rsidR="00A1554B" w:rsidRDefault="00A15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059"/>
    <w:multiLevelType w:val="hybridMultilevel"/>
    <w:tmpl w:val="FEB877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217B7"/>
    <w:multiLevelType w:val="hybridMultilevel"/>
    <w:tmpl w:val="D63E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44DC"/>
    <w:multiLevelType w:val="hybridMultilevel"/>
    <w:tmpl w:val="EC3C48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F7D55"/>
    <w:multiLevelType w:val="hybridMultilevel"/>
    <w:tmpl w:val="6FD48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B0506"/>
    <w:multiLevelType w:val="hybridMultilevel"/>
    <w:tmpl w:val="6D5CD3F0"/>
    <w:lvl w:ilvl="0" w:tplc="A976A5F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C014DA9"/>
    <w:multiLevelType w:val="hybridMultilevel"/>
    <w:tmpl w:val="3850E75A"/>
    <w:lvl w:ilvl="0" w:tplc="BD0C00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B14C3"/>
    <w:multiLevelType w:val="hybridMultilevel"/>
    <w:tmpl w:val="7F7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C7D96"/>
    <w:multiLevelType w:val="hybridMultilevel"/>
    <w:tmpl w:val="92B47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605C2"/>
    <w:multiLevelType w:val="hybridMultilevel"/>
    <w:tmpl w:val="0226A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CD34BC"/>
    <w:multiLevelType w:val="hybridMultilevel"/>
    <w:tmpl w:val="A63E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977E2"/>
    <w:multiLevelType w:val="hybridMultilevel"/>
    <w:tmpl w:val="EEEA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255AC"/>
    <w:multiLevelType w:val="hybridMultilevel"/>
    <w:tmpl w:val="9D6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452BE"/>
    <w:multiLevelType w:val="hybridMultilevel"/>
    <w:tmpl w:val="2CA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2D9F"/>
    <w:multiLevelType w:val="hybridMultilevel"/>
    <w:tmpl w:val="C5583674"/>
    <w:lvl w:ilvl="0" w:tplc="BD0C00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20213"/>
    <w:multiLevelType w:val="hybridMultilevel"/>
    <w:tmpl w:val="6E761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713C2"/>
    <w:multiLevelType w:val="hybridMultilevel"/>
    <w:tmpl w:val="5546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24259"/>
    <w:multiLevelType w:val="hybridMultilevel"/>
    <w:tmpl w:val="47B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C758B"/>
    <w:multiLevelType w:val="hybridMultilevel"/>
    <w:tmpl w:val="0150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36EE0"/>
    <w:multiLevelType w:val="hybridMultilevel"/>
    <w:tmpl w:val="D212BB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754DA1"/>
    <w:multiLevelType w:val="hybridMultilevel"/>
    <w:tmpl w:val="B06A6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44679"/>
    <w:multiLevelType w:val="hybridMultilevel"/>
    <w:tmpl w:val="9D6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83F15"/>
    <w:multiLevelType w:val="hybridMultilevel"/>
    <w:tmpl w:val="A44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7"/>
  </w:num>
  <w:num w:numId="5">
    <w:abstractNumId w:val="16"/>
  </w:num>
  <w:num w:numId="6">
    <w:abstractNumId w:val="21"/>
  </w:num>
  <w:num w:numId="7">
    <w:abstractNumId w:val="6"/>
  </w:num>
  <w:num w:numId="8">
    <w:abstractNumId w:val="10"/>
  </w:num>
  <w:num w:numId="9">
    <w:abstractNumId w:val="18"/>
  </w:num>
  <w:num w:numId="10">
    <w:abstractNumId w:val="14"/>
  </w:num>
  <w:num w:numId="11">
    <w:abstractNumId w:val="8"/>
  </w:num>
  <w:num w:numId="12">
    <w:abstractNumId w:val="19"/>
  </w:num>
  <w:num w:numId="13">
    <w:abstractNumId w:val="9"/>
  </w:num>
  <w:num w:numId="14">
    <w:abstractNumId w:val="2"/>
  </w:num>
  <w:num w:numId="15">
    <w:abstractNumId w:val="0"/>
  </w:num>
  <w:num w:numId="16">
    <w:abstractNumId w:val="4"/>
  </w:num>
  <w:num w:numId="17">
    <w:abstractNumId w:val="3"/>
  </w:num>
  <w:num w:numId="18">
    <w:abstractNumId w:val="12"/>
  </w:num>
  <w:num w:numId="19">
    <w:abstractNumId w:val="20"/>
  </w:num>
  <w:num w:numId="20">
    <w:abstractNumId w:val="1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4B"/>
    <w:rsid w:val="0002023A"/>
    <w:rsid w:val="000246B8"/>
    <w:rsid w:val="000248A7"/>
    <w:rsid w:val="00027FF0"/>
    <w:rsid w:val="00066B31"/>
    <w:rsid w:val="000824EE"/>
    <w:rsid w:val="00092A49"/>
    <w:rsid w:val="00114438"/>
    <w:rsid w:val="00167D0A"/>
    <w:rsid w:val="00182799"/>
    <w:rsid w:val="001A6968"/>
    <w:rsid w:val="001A73F0"/>
    <w:rsid w:val="001F062A"/>
    <w:rsid w:val="001F4665"/>
    <w:rsid w:val="00260889"/>
    <w:rsid w:val="00275475"/>
    <w:rsid w:val="00283C0B"/>
    <w:rsid w:val="002C5F21"/>
    <w:rsid w:val="00312A45"/>
    <w:rsid w:val="00353DE7"/>
    <w:rsid w:val="003869FB"/>
    <w:rsid w:val="00392EF6"/>
    <w:rsid w:val="003A277A"/>
    <w:rsid w:val="003B0F6D"/>
    <w:rsid w:val="00423BC2"/>
    <w:rsid w:val="00437425"/>
    <w:rsid w:val="00475C88"/>
    <w:rsid w:val="00495F4A"/>
    <w:rsid w:val="00496D03"/>
    <w:rsid w:val="004E1519"/>
    <w:rsid w:val="004E41F9"/>
    <w:rsid w:val="004E589F"/>
    <w:rsid w:val="004F6719"/>
    <w:rsid w:val="0053029C"/>
    <w:rsid w:val="00597361"/>
    <w:rsid w:val="005E0FA0"/>
    <w:rsid w:val="00632BE0"/>
    <w:rsid w:val="006512F1"/>
    <w:rsid w:val="00654659"/>
    <w:rsid w:val="0066339D"/>
    <w:rsid w:val="00670F10"/>
    <w:rsid w:val="00673380"/>
    <w:rsid w:val="006733FC"/>
    <w:rsid w:val="0069738F"/>
    <w:rsid w:val="006C7682"/>
    <w:rsid w:val="006F409E"/>
    <w:rsid w:val="0075520D"/>
    <w:rsid w:val="007828C8"/>
    <w:rsid w:val="00785FFC"/>
    <w:rsid w:val="00786BAE"/>
    <w:rsid w:val="007A4E9E"/>
    <w:rsid w:val="007B7DE6"/>
    <w:rsid w:val="007C6A8D"/>
    <w:rsid w:val="007D5309"/>
    <w:rsid w:val="00805C39"/>
    <w:rsid w:val="00853229"/>
    <w:rsid w:val="008734BB"/>
    <w:rsid w:val="0089403D"/>
    <w:rsid w:val="008A08ED"/>
    <w:rsid w:val="008A3A4F"/>
    <w:rsid w:val="008A3F86"/>
    <w:rsid w:val="008B7A27"/>
    <w:rsid w:val="008D481C"/>
    <w:rsid w:val="008D657F"/>
    <w:rsid w:val="00915DCE"/>
    <w:rsid w:val="009167EB"/>
    <w:rsid w:val="00922E08"/>
    <w:rsid w:val="009275B0"/>
    <w:rsid w:val="009353AD"/>
    <w:rsid w:val="0098121A"/>
    <w:rsid w:val="009D37FF"/>
    <w:rsid w:val="009E5243"/>
    <w:rsid w:val="00A1554B"/>
    <w:rsid w:val="00AC566D"/>
    <w:rsid w:val="00AC5E1F"/>
    <w:rsid w:val="00AC63F7"/>
    <w:rsid w:val="00AF7887"/>
    <w:rsid w:val="00B51A99"/>
    <w:rsid w:val="00B82CB7"/>
    <w:rsid w:val="00B92A2C"/>
    <w:rsid w:val="00B964D2"/>
    <w:rsid w:val="00BA406D"/>
    <w:rsid w:val="00BD43E6"/>
    <w:rsid w:val="00C14A14"/>
    <w:rsid w:val="00C875FC"/>
    <w:rsid w:val="00CF555A"/>
    <w:rsid w:val="00D17979"/>
    <w:rsid w:val="00D50F89"/>
    <w:rsid w:val="00D84CB5"/>
    <w:rsid w:val="00D858E4"/>
    <w:rsid w:val="00E3335A"/>
    <w:rsid w:val="00E45498"/>
    <w:rsid w:val="00EE5D25"/>
    <w:rsid w:val="00EE7FAF"/>
    <w:rsid w:val="00F47D14"/>
    <w:rsid w:val="00F51762"/>
    <w:rsid w:val="00F62DC8"/>
    <w:rsid w:val="00F83D40"/>
    <w:rsid w:val="00F91527"/>
    <w:rsid w:val="00FC7B99"/>
    <w:rsid w:val="00FD1639"/>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7D7AD4"/>
  <w15:docId w15:val="{8BD486AE-8337-476E-A45A-62BC7EFD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rsid w:val="00A1554B"/>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8B7A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4B"/>
  </w:style>
  <w:style w:type="paragraph" w:styleId="Footer">
    <w:name w:val="footer"/>
    <w:basedOn w:val="Normal"/>
    <w:link w:val="FooterChar"/>
    <w:uiPriority w:val="99"/>
    <w:unhideWhenUsed/>
    <w:rsid w:val="00A1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4B"/>
  </w:style>
  <w:style w:type="paragraph" w:styleId="BalloonText">
    <w:name w:val="Balloon Text"/>
    <w:basedOn w:val="Normal"/>
    <w:link w:val="BalloonTextChar"/>
    <w:uiPriority w:val="99"/>
    <w:semiHidden/>
    <w:unhideWhenUsed/>
    <w:rsid w:val="00A1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4B"/>
    <w:rPr>
      <w:rFonts w:ascii="Tahoma" w:hAnsi="Tahoma" w:cs="Tahoma"/>
      <w:sz w:val="16"/>
      <w:szCs w:val="16"/>
    </w:rPr>
  </w:style>
  <w:style w:type="character" w:customStyle="1" w:styleId="Heading2Char">
    <w:name w:val="Heading 2 Char"/>
    <w:basedOn w:val="DefaultParagraphFont"/>
    <w:link w:val="Heading2"/>
    <w:rsid w:val="00A1554B"/>
    <w:rPr>
      <w:rFonts w:ascii="Times New Roman" w:eastAsia="Times New Roman" w:hAnsi="Times New Roman" w:cs="Times New Roman"/>
      <w:b/>
      <w:bCs/>
      <w:sz w:val="28"/>
      <w:szCs w:val="24"/>
    </w:rPr>
  </w:style>
  <w:style w:type="paragraph" w:styleId="ListParagraph">
    <w:name w:val="List Paragraph"/>
    <w:basedOn w:val="Normal"/>
    <w:uiPriority w:val="34"/>
    <w:qFormat/>
    <w:rsid w:val="007B7DE6"/>
    <w:pPr>
      <w:ind w:left="720"/>
      <w:contextualSpacing/>
    </w:pPr>
  </w:style>
  <w:style w:type="character" w:styleId="CommentReference">
    <w:name w:val="annotation reference"/>
    <w:basedOn w:val="DefaultParagraphFont"/>
    <w:uiPriority w:val="99"/>
    <w:semiHidden/>
    <w:unhideWhenUsed/>
    <w:rsid w:val="00785FFC"/>
    <w:rPr>
      <w:sz w:val="16"/>
      <w:szCs w:val="16"/>
    </w:rPr>
  </w:style>
  <w:style w:type="paragraph" w:styleId="CommentText">
    <w:name w:val="annotation text"/>
    <w:basedOn w:val="Normal"/>
    <w:link w:val="CommentTextChar"/>
    <w:uiPriority w:val="99"/>
    <w:semiHidden/>
    <w:unhideWhenUsed/>
    <w:rsid w:val="00785FFC"/>
    <w:pPr>
      <w:spacing w:line="240" w:lineRule="auto"/>
    </w:pPr>
    <w:rPr>
      <w:sz w:val="20"/>
      <w:szCs w:val="20"/>
    </w:rPr>
  </w:style>
  <w:style w:type="character" w:customStyle="1" w:styleId="CommentTextChar">
    <w:name w:val="Comment Text Char"/>
    <w:basedOn w:val="DefaultParagraphFont"/>
    <w:link w:val="CommentText"/>
    <w:uiPriority w:val="99"/>
    <w:semiHidden/>
    <w:rsid w:val="00785FFC"/>
    <w:rPr>
      <w:sz w:val="20"/>
      <w:szCs w:val="20"/>
    </w:rPr>
  </w:style>
  <w:style w:type="paragraph" w:styleId="CommentSubject">
    <w:name w:val="annotation subject"/>
    <w:basedOn w:val="CommentText"/>
    <w:next w:val="CommentText"/>
    <w:link w:val="CommentSubjectChar"/>
    <w:uiPriority w:val="99"/>
    <w:semiHidden/>
    <w:unhideWhenUsed/>
    <w:rsid w:val="00785FFC"/>
    <w:rPr>
      <w:b/>
      <w:bCs/>
    </w:rPr>
  </w:style>
  <w:style w:type="character" w:customStyle="1" w:styleId="CommentSubjectChar">
    <w:name w:val="Comment Subject Char"/>
    <w:basedOn w:val="CommentTextChar"/>
    <w:link w:val="CommentSubject"/>
    <w:uiPriority w:val="99"/>
    <w:semiHidden/>
    <w:rsid w:val="00785FFC"/>
    <w:rPr>
      <w:b/>
      <w:bCs/>
      <w:sz w:val="20"/>
      <w:szCs w:val="20"/>
    </w:rPr>
  </w:style>
  <w:style w:type="character" w:customStyle="1" w:styleId="Heading3Char">
    <w:name w:val="Heading 3 Char"/>
    <w:basedOn w:val="DefaultParagraphFont"/>
    <w:link w:val="Heading3"/>
    <w:uiPriority w:val="9"/>
    <w:semiHidden/>
    <w:rsid w:val="008B7A27"/>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F5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8183">
      <w:bodyDiv w:val="1"/>
      <w:marLeft w:val="0"/>
      <w:marRight w:val="0"/>
      <w:marTop w:val="0"/>
      <w:marBottom w:val="0"/>
      <w:divBdr>
        <w:top w:val="none" w:sz="0" w:space="0" w:color="auto"/>
        <w:left w:val="none" w:sz="0" w:space="0" w:color="auto"/>
        <w:bottom w:val="none" w:sz="0" w:space="0" w:color="auto"/>
        <w:right w:val="none" w:sz="0" w:space="0" w:color="auto"/>
      </w:divBdr>
    </w:div>
    <w:div w:id="10158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uduser.org/DATASETS/q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621A1A9-455A-4C38-BB59-7FC5B115B8DF}"/>
      </w:docPartPr>
      <w:docPartBody>
        <w:p w:rsidR="00E82514" w:rsidRDefault="009B11AE">
          <w:r w:rsidRPr="00CC60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AE"/>
    <w:rsid w:val="009B11AE"/>
    <w:rsid w:val="00E8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C208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1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5E5A94413F340A8D89F159AAE116B" ma:contentTypeVersion="0" ma:contentTypeDescription="Create a new document." ma:contentTypeScope="" ma:versionID="64b8040830397a3f177948919e352085">
  <xsd:schema xmlns:xsd="http://www.w3.org/2001/XMLSchema" xmlns:xs="http://www.w3.org/2001/XMLSchema" xmlns:p="http://schemas.microsoft.com/office/2006/metadata/properties" xmlns:ns2="f20e5fed-5a69-4113-bfa4-dce3213d8867" targetNamespace="http://schemas.microsoft.com/office/2006/metadata/properties" ma:root="true" ma:fieldsID="845443a968c5c7dd6b6ccb7cc2372eae" ns2:_="">
    <xsd:import namespace="f20e5fed-5a69-4113-bfa4-dce3213d88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e5fed-5a69-4113-bfa4-dce3213d8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0e5fed-5a69-4113-bfa4-dce3213d8867">HUDPIH2-1168-11</_dlc_DocId>
    <_dlc_DocIdUrl xmlns="f20e5fed-5a69-4113-bfa4-dce3213d8867">
      <Url>http://hudsharepoint.hud.gov/sites/PIH2/DASFO/OFO_HQ_FO/HCV/optimization/_layouts/DocIdRedir.aspx?ID=HUDPIH2-1168-11</Url>
      <Description>HUDPIH2-1168-11</Description>
    </_dlc_DocIdUrl>
    <_dlc_DocIdPersistId xmlns="f20e5fed-5a69-4113-bfa4-dce3213d886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1D34-494D-485B-A17D-9B6EA868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e5fed-5a69-4113-bfa4-dce3213d8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E2F3A-F5E6-4A7F-836F-E262118A0FC4}">
  <ds:schemaRefs>
    <ds:schemaRef ds:uri="http://schemas.microsoft.com/sharepoint/v3/contenttype/forms"/>
  </ds:schemaRefs>
</ds:datastoreItem>
</file>

<file path=customXml/itemProps3.xml><?xml version="1.0" encoding="utf-8"?>
<ds:datastoreItem xmlns:ds="http://schemas.openxmlformats.org/officeDocument/2006/customXml" ds:itemID="{36404312-4448-4CA9-84BA-D448F29ADBC7}">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20e5fed-5a69-4113-bfa4-dce3213d8867"/>
  </ds:schemaRefs>
</ds:datastoreItem>
</file>

<file path=customXml/itemProps4.xml><?xml version="1.0" encoding="utf-8"?>
<ds:datastoreItem xmlns:ds="http://schemas.openxmlformats.org/officeDocument/2006/customXml" ds:itemID="{CA6F4415-5949-4D3E-94DF-E6F1902EF366}">
  <ds:schemaRefs>
    <ds:schemaRef ds:uri="http://schemas.microsoft.com/sharepoint/events"/>
  </ds:schemaRefs>
</ds:datastoreItem>
</file>

<file path=customXml/itemProps5.xml><?xml version="1.0" encoding="utf-8"?>
<ds:datastoreItem xmlns:ds="http://schemas.openxmlformats.org/officeDocument/2006/customXml" ds:itemID="{B846F20D-B23D-4D36-AD0C-4776BC08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1643</Words>
  <Characters>9370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h19491</dc:creator>
  <cp:lastModifiedBy>Koegler, Scott C</cp:lastModifiedBy>
  <cp:revision>2</cp:revision>
  <cp:lastPrinted>2014-12-04T15:01:00Z</cp:lastPrinted>
  <dcterms:created xsi:type="dcterms:W3CDTF">2016-11-02T20:48:00Z</dcterms:created>
  <dcterms:modified xsi:type="dcterms:W3CDTF">2016-11-02T20:48:00Z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0x0101006155E5A94413F340A8D89F159AAE116B</vt:lpwstr>
  </property>
  <property fmtid="{D5CDD505-2E9C-101B-9397-08002B2CF9AE}" pid="9" name="_dlc_DocIdItemGuid">
    <vt:lpwstr>2c3e58df-d4f8-455b-b502-e21ecae783fd</vt:lpwstr>
  </property>
  <property fmtid="{D5CDD505-2E9C-101B-9397-08002B2CF9AE}" pid="10" name="xd_ProgID">
    <vt:lpwstr/>
  </property>
  <property fmtid="{D5CDD505-2E9C-101B-9397-08002B2CF9AE}" pid="11" name="TemplateUrl">
    <vt:lpwstr/>
  </property>
</Properties>
</file>